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b/>
          <w:bCs/>
          <w:color w:val="34434C"/>
          <w:sz w:val="20"/>
          <w:szCs w:val="20"/>
          <w:lang w:eastAsia="ru-RU"/>
        </w:rPr>
        <w:br/>
        <w:t>Нормативные и распорядительные документы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b/>
          <w:bCs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Конституция Российской Федерации.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Федеральный закон «О порядке рассмотрения обращений граждан Российской Федерации».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Федеральный закон «Об обжаловании в суд действий и решений, нарушающих права и свободы граждан».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Федеральный закон «Об общих принципах организации местного самоуправления в Российской Федерации».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Постановление администрации Родничковское муниципального образования «Об утверждении Положения о порядке и сроках рассмотрения обращений, поступивших в администрацию Родничковского муниципального образования».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34434C"/>
          <w:lang w:eastAsia="ru-RU"/>
        </w:rPr>
      </w:pPr>
      <w:r w:rsidRPr="00A8365E">
        <w:rPr>
          <w:rFonts w:ascii="Tahoma" w:eastAsia="Times New Roman" w:hAnsi="Tahoma" w:cs="Tahoma"/>
          <w:b/>
          <w:bCs/>
          <w:color w:val="34434C"/>
          <w:lang w:eastAsia="ru-RU"/>
        </w:rPr>
        <w:t>Как обратиться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- В электронном виде: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 через форму " Электронная приемная Родничковского МО " на нашем сайте;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по электронной почте: </w:t>
      </w:r>
      <w:hyperlink r:id="rId5" w:history="1">
        <w:r w:rsidRPr="00A8365E">
          <w:rPr>
            <w:rFonts w:ascii="Tahoma" w:eastAsia="Times New Roman" w:hAnsi="Tahoma" w:cs="Tahoma"/>
            <w:color w:val="3B7DB0"/>
            <w:sz w:val="20"/>
            <w:lang w:eastAsia="ru-RU"/>
          </w:rPr>
          <w:t>rodnechok@mail.ru</w:t>
        </w:r>
      </w:hyperlink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;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- В письменном виде лично, либо с использованием почтовой связи.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- В устном виде на личном приеме или по телефону.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b/>
          <w:bCs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b/>
          <w:bCs/>
          <w:color w:val="34434C"/>
          <w:sz w:val="20"/>
          <w:szCs w:val="20"/>
          <w:lang w:eastAsia="ru-RU"/>
        </w:rPr>
        <w:t>Требования к письменному обращению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b/>
          <w:bCs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proofErr w:type="gramStart"/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Обращение заявителей,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b/>
          <w:bCs/>
          <w:color w:val="34434C"/>
          <w:sz w:val="20"/>
          <w:szCs w:val="20"/>
          <w:lang w:eastAsia="ru-RU"/>
        </w:rPr>
        <w:t>Администрация Родничковского муниципального образования: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Обеспечивает учет обращений граждан.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Ведет прием и консультирование граждан по вопросам, относящимся к полномочиям органов местного самоуправления.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Обеспечивает своевременное рассмотрение обращений граждан, направляет их для рассмотрения в соответствующие исполнительные органы и подразделения, входящие в аппарат администрации Балашовского муниципального района, в соответствии с их компетенцией.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Организует в необходимых случаях проверки фактов, изложенных в обращениях граждан, с выездом на место.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§ Извещает граждан о результатах рассмотрения их обращений.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b/>
          <w:bCs/>
          <w:color w:val="34434C"/>
          <w:sz w:val="20"/>
          <w:szCs w:val="20"/>
          <w:lang w:eastAsia="ru-RU"/>
        </w:rPr>
        <w:t>Работу с обращениями ведут: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81"/>
      </w:tblGrid>
      <w:tr w:rsidR="00A8365E" w:rsidRPr="00A8365E" w:rsidTr="00A8365E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Родничковского муниципального образования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Родионов Сергей Александрович</w:t>
            </w:r>
          </w:p>
        </w:tc>
      </w:tr>
      <w:tr w:rsidR="00A8365E" w:rsidRPr="00A8365E" w:rsidTr="00A8365E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Стоволосова Лариса Алексеевна</w:t>
            </w:r>
          </w:p>
        </w:tc>
      </w:tr>
      <w:tr w:rsidR="00A8365E" w:rsidRPr="00A8365E" w:rsidTr="00A8365E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Бугакова Наталья Сергеевна</w:t>
            </w:r>
          </w:p>
        </w:tc>
      </w:tr>
      <w:tr w:rsidR="00A8365E" w:rsidRPr="00A8365E" w:rsidTr="00A8365E"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Елизарова Любовь Викторовна</w:t>
            </w:r>
          </w:p>
        </w:tc>
      </w:tr>
    </w:tbl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Сведения о местонахождении, почтовом адресе, режиме работы и справочных телефонах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Администрация Родничковского муниципального образования располагается по адресу: Саратовская</w:t>
      </w:r>
      <w:r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 xml:space="preserve"> область, Балашовский район, с</w:t>
      </w:r>
      <w:proofErr w:type="gramStart"/>
      <w:r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одничок, ул. Ленина, 56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Почтовый адрес администрации Родничковского муниципального образования: 412335, Саратовская область, Балашовский район, с. Родничок, ул. Ленина, 56.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Телефон администрации Родничковского муниципального образования: (84545) 7-18–40.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proofErr w:type="spellStart"/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lastRenderedPageBreak/>
        <w:t>E-mail</w:t>
      </w:r>
      <w:proofErr w:type="spellEnd"/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: </w:t>
      </w:r>
      <w:hyperlink r:id="rId6" w:history="1">
        <w:r w:rsidRPr="00A8365E">
          <w:rPr>
            <w:rFonts w:ascii="Tahoma" w:eastAsia="Times New Roman" w:hAnsi="Tahoma" w:cs="Tahoma"/>
            <w:color w:val="3B7DB0"/>
            <w:sz w:val="20"/>
            <w:lang w:eastAsia="ru-RU"/>
          </w:rPr>
          <w:t>rodnechok@mail.ru</w:t>
        </w:r>
      </w:hyperlink>
    </w:p>
    <w:p w:rsidR="00900F7D" w:rsidRPr="00251677" w:rsidRDefault="00A8365E" w:rsidP="00900F7D">
      <w:pPr>
        <w:rPr>
          <w:sz w:val="28"/>
          <w:szCs w:val="28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 xml:space="preserve">Официальный сайт данных органа местного самоуправления в информационно-телекоммуникационной сети «Интернет»: сайт администрации </w:t>
      </w:r>
      <w:r w:rsidR="00900F7D" w:rsidRPr="00251677">
        <w:rPr>
          <w:rFonts w:ascii="Montserrat" w:hAnsi="Montserrat"/>
          <w:b/>
          <w:bCs/>
          <w:color w:val="273350"/>
          <w:sz w:val="28"/>
          <w:szCs w:val="28"/>
          <w:shd w:val="clear" w:color="auto" w:fill="FFFFFF"/>
        </w:rPr>
        <w:t>https://rodnichkovskoe-r64.gosweb.gosuslugi.ru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.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color w:val="34434C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3123"/>
        <w:gridCol w:w="3120"/>
      </w:tblGrid>
      <w:tr w:rsidR="00A8365E" w:rsidRPr="00A8365E" w:rsidTr="00A8365E"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8365E" w:rsidRPr="00A8365E" w:rsidTr="00A8365E"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</w:t>
            </w:r>
          </w:p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17.00 ч.</w:t>
            </w:r>
          </w:p>
        </w:tc>
        <w:tc>
          <w:tcPr>
            <w:tcW w:w="3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перерыв:</w:t>
            </w:r>
          </w:p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12.00ч. до 14.00ч.</w:t>
            </w:r>
          </w:p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Выходные:</w:t>
            </w:r>
          </w:p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суббота-воскресенье, праздничные дни</w:t>
            </w:r>
          </w:p>
        </w:tc>
      </w:tr>
      <w:tr w:rsidR="00A8365E" w:rsidRPr="00A8365E" w:rsidTr="00A8365E"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</w:t>
            </w:r>
          </w:p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17.00 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E" w:rsidRPr="00A8365E" w:rsidTr="00A8365E"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</w:t>
            </w:r>
          </w:p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17.00 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65E" w:rsidRPr="00A8365E" w:rsidTr="00A8365E"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</w:t>
            </w:r>
          </w:p>
          <w:p w:rsidR="00A8365E" w:rsidRPr="00A8365E" w:rsidRDefault="00A8365E" w:rsidP="00A8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ч. до 17.00 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65E" w:rsidRPr="00A8365E" w:rsidRDefault="00A8365E" w:rsidP="00A8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r w:rsidRPr="00A8365E">
        <w:rPr>
          <w:rFonts w:ascii="Tahoma" w:eastAsia="Times New Roman" w:hAnsi="Tahoma" w:cs="Tahoma"/>
          <w:b/>
          <w:bCs/>
          <w:color w:val="34434C"/>
          <w:sz w:val="20"/>
          <w:szCs w:val="20"/>
          <w:lang w:eastAsia="ru-RU"/>
        </w:rPr>
        <w:t> </w:t>
      </w:r>
    </w:p>
    <w:p w:rsidR="00A8365E" w:rsidRPr="00A8365E" w:rsidRDefault="00A8365E" w:rsidP="00A836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</w:p>
    <w:p w:rsidR="00A8365E" w:rsidRPr="00A8365E" w:rsidRDefault="00DD5D0F" w:rsidP="00A8365E">
      <w:pPr>
        <w:numPr>
          <w:ilvl w:val="0"/>
          <w:numId w:val="1"/>
        </w:numPr>
        <w:shd w:val="clear" w:color="auto" w:fill="E9EEF4"/>
        <w:spacing w:after="167" w:line="240" w:lineRule="auto"/>
        <w:ind w:left="-16644"/>
        <w:rPr>
          <w:rFonts w:ascii="Tahoma" w:eastAsia="Times New Roman" w:hAnsi="Tahoma" w:cs="Tahoma"/>
          <w:color w:val="34434C"/>
          <w:sz w:val="20"/>
          <w:szCs w:val="20"/>
          <w:lang w:eastAsia="ru-RU"/>
        </w:rPr>
      </w:pPr>
      <w:hyperlink r:id="rId7" w:history="1">
        <w:r w:rsidR="00A8365E" w:rsidRPr="00A8365E">
          <w:rPr>
            <w:rFonts w:ascii="Tahoma" w:eastAsia="Times New Roman" w:hAnsi="Tahoma" w:cs="Tahoma"/>
            <w:color w:val="4C6370"/>
            <w:sz w:val="20"/>
            <w:u w:val="single"/>
            <w:lang w:eastAsia="ru-RU"/>
          </w:rPr>
          <w:t>Отчет об исполнении бюджета Родничковского МО</w:t>
        </w:r>
      </w:hyperlink>
    </w:p>
    <w:p w:rsidR="00C5195E" w:rsidRDefault="00C5195E"/>
    <w:sectPr w:rsidR="00C5195E" w:rsidSect="00C5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1046"/>
    <w:multiLevelType w:val="multilevel"/>
    <w:tmpl w:val="369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65E"/>
    <w:rsid w:val="00900F7D"/>
    <w:rsid w:val="00A8365E"/>
    <w:rsid w:val="00C5195E"/>
    <w:rsid w:val="00D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5E"/>
  </w:style>
  <w:style w:type="paragraph" w:styleId="3">
    <w:name w:val="heading 3"/>
    <w:basedOn w:val="a"/>
    <w:link w:val="30"/>
    <w:uiPriority w:val="9"/>
    <w:qFormat/>
    <w:rsid w:val="00A83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65E"/>
    <w:rPr>
      <w:color w:val="0000FF"/>
      <w:u w:val="single"/>
    </w:rPr>
  </w:style>
  <w:style w:type="character" w:customStyle="1" w:styleId="b-share-form-button">
    <w:name w:val="b-share-form-button"/>
    <w:basedOn w:val="a0"/>
    <w:rsid w:val="00A8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1813">
          <w:marLeft w:val="-16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366">
                  <w:marLeft w:val="0"/>
                  <w:marRight w:val="0"/>
                  <w:marTop w:val="0"/>
                  <w:marBottom w:val="167"/>
                  <w:divBdr>
                    <w:top w:val="single" w:sz="6" w:space="7" w:color="AAB9BC"/>
                    <w:left w:val="single" w:sz="6" w:space="7" w:color="AAB9BC"/>
                    <w:bottom w:val="single" w:sz="6" w:space="7" w:color="AAB9BC"/>
                    <w:right w:val="single" w:sz="6" w:space="7" w:color="AAB9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admin.ru/map/rodnichkovskoe-mo/otchet-ob-ispolnenii-byudzheta-rodnichkovskogo-mo-na-2014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echok@mail.ru" TargetMode="External"/><Relationship Id="rId5" Type="http://schemas.openxmlformats.org/officeDocument/2006/relationships/hyperlink" Target="mailto:rodnecho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2023-07-14T08:34:00Z</dcterms:created>
  <dcterms:modified xsi:type="dcterms:W3CDTF">2023-07-14T08:36:00Z</dcterms:modified>
</cp:coreProperties>
</file>