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9469E8" w:rsidRDefault="009469E8" w:rsidP="009469E8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9469E8" w:rsidRDefault="009469E8" w:rsidP="00E74C07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9469E8" w:rsidRPr="00CF1767" w:rsidRDefault="00C270D4" w:rsidP="009469E8">
      <w:pPr>
        <w:spacing w:line="0" w:lineRule="atLeast"/>
        <w:rPr>
          <w:rFonts w:cs="Mangal"/>
          <w:b/>
          <w:color w:val="FF0000"/>
          <w:sz w:val="28"/>
          <w:szCs w:val="28"/>
        </w:rPr>
      </w:pPr>
      <w:r>
        <w:rPr>
          <w:rFonts w:cs="Mangal"/>
          <w:b/>
          <w:sz w:val="28"/>
          <w:szCs w:val="28"/>
        </w:rPr>
        <w:t>от   19.05</w:t>
      </w:r>
      <w:r w:rsidR="009469E8">
        <w:rPr>
          <w:rFonts w:cs="Mangal"/>
          <w:b/>
          <w:sz w:val="28"/>
          <w:szCs w:val="28"/>
        </w:rPr>
        <w:t>.2025</w:t>
      </w:r>
      <w:r w:rsidR="009469E8" w:rsidRPr="00C82C00">
        <w:rPr>
          <w:rFonts w:cs="Mangal"/>
          <w:b/>
          <w:sz w:val="28"/>
          <w:szCs w:val="28"/>
        </w:rPr>
        <w:t xml:space="preserve">  года  №  </w:t>
      </w:r>
      <w:r>
        <w:rPr>
          <w:rFonts w:cs="Mangal"/>
          <w:b/>
          <w:sz w:val="28"/>
          <w:szCs w:val="28"/>
        </w:rPr>
        <w:t>138</w:t>
      </w:r>
      <w:r w:rsidR="009469E8">
        <w:rPr>
          <w:rFonts w:cs="Mangal"/>
          <w:b/>
          <w:sz w:val="28"/>
          <w:szCs w:val="28"/>
        </w:rPr>
        <w:t>-1</w:t>
      </w:r>
      <w:r w:rsidR="009469E8" w:rsidRPr="00C82C00">
        <w:rPr>
          <w:rFonts w:cs="Mangal"/>
          <w:b/>
          <w:sz w:val="28"/>
          <w:szCs w:val="28"/>
        </w:rPr>
        <w:tab/>
      </w:r>
      <w:r w:rsidR="009469E8" w:rsidRPr="00C82C00">
        <w:rPr>
          <w:rFonts w:cs="Mangal"/>
          <w:b/>
          <w:sz w:val="28"/>
          <w:szCs w:val="28"/>
        </w:rPr>
        <w:tab/>
      </w:r>
      <w:r w:rsidR="009469E8" w:rsidRPr="00C82C00">
        <w:rPr>
          <w:rFonts w:cs="Mangal"/>
          <w:b/>
          <w:sz w:val="28"/>
          <w:szCs w:val="28"/>
        </w:rPr>
        <w:tab/>
        <w:t>с. Родничок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8"/>
        </w:rPr>
      </w:pPr>
      <w:r w:rsidRPr="00CF1767">
        <w:rPr>
          <w:rFonts w:cs="Mangal"/>
          <w:b/>
          <w:color w:val="FF0000"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сельского поселения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9469E8" w:rsidRDefault="009469E8" w:rsidP="009469E8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128-1  от  20.12.2024 г. </w:t>
      </w:r>
    </w:p>
    <w:p w:rsidR="009469E8" w:rsidRDefault="009469E8" w:rsidP="009469E8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сельского поселения                           Балашовского муниципального </w:t>
      </w:r>
    </w:p>
    <w:p w:rsidR="009469E8" w:rsidRDefault="009469E8" w:rsidP="009469E8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9469E8" w:rsidRDefault="009469E8" w:rsidP="009469E8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2025 год и плановый период 2026 и 2027 годов</w:t>
      </w:r>
      <w:r>
        <w:rPr>
          <w:rFonts w:cs="Mangal"/>
          <w:b/>
          <w:sz w:val="24"/>
          <w:szCs w:val="24"/>
        </w:rPr>
        <w:t>»</w:t>
      </w:r>
    </w:p>
    <w:p w:rsidR="009469E8" w:rsidRDefault="009469E8" w:rsidP="009469E8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9469E8" w:rsidRDefault="009469E8" w:rsidP="00E74C07">
      <w:pPr>
        <w:pStyle w:val="a6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сельского поселения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9469E8" w:rsidRPr="00E74C07" w:rsidRDefault="009469E8" w:rsidP="00E74C07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5E1B21" w:rsidRPr="009469E8" w:rsidRDefault="009469E8" w:rsidP="009469E8">
      <w:pPr>
        <w:pStyle w:val="a4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</w:rPr>
      </w:pPr>
      <w:r w:rsidRPr="00FB008E">
        <w:rPr>
          <w:rFonts w:ascii="PT Astra" w:hAnsi="PT Astra"/>
        </w:rPr>
        <w:t xml:space="preserve">1. Внести в решение Совета Родничковского </w:t>
      </w:r>
      <w:r w:rsidR="00626A82">
        <w:rPr>
          <w:rFonts w:ascii="PT Astra Serif" w:hAnsi="PT Astra Serif"/>
        </w:rPr>
        <w:t>муниципального образования</w:t>
      </w:r>
      <w:r w:rsidRPr="00FB008E">
        <w:rPr>
          <w:rFonts w:ascii="PT Astra" w:hAnsi="PT Astra"/>
        </w:rPr>
        <w:t xml:space="preserve">Балашовского муниципального района № </w:t>
      </w:r>
      <w:r>
        <w:rPr>
          <w:rFonts w:ascii="PT Astra" w:hAnsi="PT Astra"/>
          <w:shd w:val="clear" w:color="auto" w:fill="FFFFFF"/>
        </w:rPr>
        <w:t>128-1 от 20</w:t>
      </w:r>
      <w:r w:rsidRPr="00FB008E">
        <w:rPr>
          <w:rFonts w:ascii="PT Astra" w:hAnsi="PT Astra"/>
          <w:shd w:val="clear" w:color="auto" w:fill="FFFFFF"/>
        </w:rPr>
        <w:t>.12.202</w:t>
      </w:r>
      <w:r>
        <w:rPr>
          <w:rFonts w:ascii="PT Astra" w:hAnsi="PT Astra"/>
          <w:shd w:val="clear" w:color="auto" w:fill="FFFFFF"/>
        </w:rPr>
        <w:t>4</w:t>
      </w:r>
      <w:r w:rsidRPr="00FB008E">
        <w:rPr>
          <w:rFonts w:ascii="PT Astra" w:hAnsi="PT Astra"/>
        </w:rPr>
        <w:t xml:space="preserve"> года «О бюджете  Родничковского </w:t>
      </w:r>
      <w:r>
        <w:rPr>
          <w:rFonts w:ascii="PT Astra Serif" w:hAnsi="PT Astra Serif"/>
        </w:rPr>
        <w:t xml:space="preserve">сельского поселения </w:t>
      </w:r>
      <w:r w:rsidRPr="00FB008E">
        <w:rPr>
          <w:rFonts w:ascii="PT Astra" w:hAnsi="PT Astra"/>
        </w:rPr>
        <w:t>Балашовского  муниципального района Саратовской области   на</w:t>
      </w:r>
      <w:r>
        <w:rPr>
          <w:rFonts w:ascii="PT Astra" w:hAnsi="PT Astra"/>
        </w:rPr>
        <w:t xml:space="preserve"> 2025 год и плановый период 2026 и 2027</w:t>
      </w:r>
      <w:r w:rsidRPr="00FB008E">
        <w:rPr>
          <w:rFonts w:ascii="PT Astra" w:hAnsi="PT Astra"/>
        </w:rPr>
        <w:t xml:space="preserve"> годов» следующие изменения и дополнения:</w:t>
      </w:r>
    </w:p>
    <w:p w:rsidR="005E1B21" w:rsidRPr="009469E8" w:rsidRDefault="005E1B21" w:rsidP="005E1B2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469E8">
        <w:rPr>
          <w:rFonts w:ascii="PT Astra Serif" w:hAnsi="PT Astra Serif" w:cs="PT Astra Serif"/>
          <w:sz w:val="28"/>
          <w:szCs w:val="28"/>
        </w:rPr>
        <w:t xml:space="preserve">1.1 Внести изменение в Приложение № 2 «Ведомственная структура расходов бюджета </w:t>
      </w:r>
      <w:r w:rsidR="009469E8" w:rsidRPr="009469E8">
        <w:rPr>
          <w:rFonts w:ascii="PT Astra Serif" w:hAnsi="PT Astra Serif" w:cs="PT Astra Serif"/>
          <w:sz w:val="28"/>
          <w:szCs w:val="28"/>
        </w:rPr>
        <w:t>Родничковского сельского поселения</w:t>
      </w:r>
      <w:r w:rsidRPr="009469E8"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 на </w:t>
      </w:r>
      <w:r w:rsidR="009469E8" w:rsidRPr="009469E8">
        <w:rPr>
          <w:rFonts w:ascii="PT Astra Serif" w:hAnsi="PT Astra Serif"/>
          <w:sz w:val="28"/>
          <w:szCs w:val="28"/>
        </w:rPr>
        <w:t>2025</w:t>
      </w:r>
      <w:r w:rsidRPr="009469E8">
        <w:rPr>
          <w:rFonts w:ascii="PT Astra Serif" w:hAnsi="PT Astra Serif"/>
          <w:sz w:val="28"/>
          <w:szCs w:val="28"/>
        </w:rPr>
        <w:t xml:space="preserve"> год и плановый период</w:t>
      </w:r>
      <w:r w:rsidR="009469E8" w:rsidRPr="009469E8">
        <w:rPr>
          <w:rFonts w:ascii="PT Astra Serif" w:hAnsi="PT Astra Serif"/>
          <w:sz w:val="28"/>
          <w:szCs w:val="28"/>
        </w:rPr>
        <w:t xml:space="preserve"> 2026 и 2027</w:t>
      </w:r>
      <w:r w:rsidRPr="009469E8">
        <w:rPr>
          <w:rFonts w:ascii="PT Astra Serif" w:hAnsi="PT Astra Serif"/>
          <w:sz w:val="28"/>
          <w:szCs w:val="28"/>
        </w:rPr>
        <w:t xml:space="preserve"> годов</w:t>
      </w:r>
      <w:r w:rsidRPr="009469E8">
        <w:rPr>
          <w:rFonts w:ascii="PT Astra Serif" w:hAnsi="PT Astra Serif" w:cs="PT Astra Serif"/>
          <w:sz w:val="28"/>
          <w:szCs w:val="28"/>
        </w:rPr>
        <w:t>»</w:t>
      </w:r>
    </w:p>
    <w:p w:rsidR="005E1B21" w:rsidRPr="00761BB7" w:rsidRDefault="005E1B21" w:rsidP="005E1B21">
      <w:pPr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2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7"/>
        <w:gridCol w:w="715"/>
        <w:gridCol w:w="1052"/>
        <w:gridCol w:w="735"/>
        <w:gridCol w:w="1557"/>
        <w:gridCol w:w="695"/>
        <w:gridCol w:w="974"/>
      </w:tblGrid>
      <w:tr w:rsidR="005E1B21" w:rsidRPr="005D4B28" w:rsidTr="005D4B28">
        <w:trPr>
          <w:trHeight w:val="869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proofErr w:type="gramStart"/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8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624C97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624C97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Сумма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7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Администрация </w:t>
            </w:r>
            <w:r w:rsidR="009469E8">
              <w:rPr>
                <w:rFonts w:ascii="PT Astra Serif" w:hAnsi="PT Astra Serif" w:cs="PT Astra Serif"/>
                <w:bCs/>
                <w:sz w:val="22"/>
                <w:szCs w:val="22"/>
              </w:rPr>
              <w:t>Родничковского</w:t>
            </w:r>
          </w:p>
          <w:p w:rsidR="005E1B21" w:rsidRPr="005D4B28" w:rsidRDefault="00B07A85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с</w:t>
            </w:r>
            <w:r w:rsidR="009469E8">
              <w:rPr>
                <w:rFonts w:ascii="PT Astra Serif" w:hAnsi="PT Astra Serif" w:cs="PT Astra Serif"/>
                <w:bCs/>
                <w:sz w:val="22"/>
                <w:szCs w:val="22"/>
              </w:rPr>
              <w:t>ельского поселения</w:t>
            </w:r>
          </w:p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 xml:space="preserve">Балашовского муниципального </w:t>
            </w:r>
          </w:p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2211C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C270D4" w:rsidP="00C270D4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C270D4" w:rsidP="00C270D4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C270D4" w:rsidP="00C270D4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C270D4" w:rsidP="00C270D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C270D4" w:rsidP="00C270D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5D4B28">
              <w:rPr>
                <w:rFonts w:ascii="PT Astra Serif" w:hAnsi="PT Astra Serif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lastRenderedPageBreak/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C270D4" w:rsidP="00C270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624C97">
              <w:rPr>
                <w:rFonts w:ascii="PT Astra Serif" w:hAnsi="PT Astra Serif" w:cs="Arial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E52F93" w:rsidRDefault="00C270D4" w:rsidP="00C270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</w:t>
            </w:r>
            <w:r w:rsidR="00624C97">
              <w:rPr>
                <w:rFonts w:ascii="PT Astra Serif" w:eastAsia="Arial Unicode MS" w:hAnsi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E52F93" w:rsidRDefault="005D4B28" w:rsidP="00C270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 w:rsidR="00C270D4">
              <w:rPr>
                <w:rFonts w:ascii="PT Astra Serif" w:hAnsi="PT Astra Serif"/>
                <w:sz w:val="22"/>
                <w:szCs w:val="22"/>
              </w:rPr>
              <w:t>11,2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</w:t>
            </w:r>
            <w:r w:rsidR="00624C97">
              <w:rPr>
                <w:rFonts w:ascii="PT Astra Serif" w:eastAsia="Arial Unicode MS" w:hAnsi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E52F93" w:rsidRDefault="005D4B28" w:rsidP="0024342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 w:rsidR="00C270D4">
              <w:rPr>
                <w:rFonts w:ascii="PT Astra Serif" w:hAnsi="PT Astra Serif"/>
                <w:sz w:val="22"/>
                <w:szCs w:val="22"/>
              </w:rPr>
              <w:t>11</w:t>
            </w:r>
            <w:r w:rsidR="00243425" w:rsidRPr="00E52F93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</w:tr>
      <w:tr w:rsidR="00937ACA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</w:t>
            </w:r>
            <w:r w:rsidR="00624C97">
              <w:rPr>
                <w:rFonts w:ascii="PT Astra Serif" w:eastAsia="Arial Unicode MS" w:hAnsi="PT Astra Serif"/>
                <w:sz w:val="22"/>
                <w:szCs w:val="22"/>
              </w:rPr>
              <w:t>37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5D4B28" w:rsidRDefault="00937ACA" w:rsidP="00937ACA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7ACA" w:rsidRPr="00E52F93" w:rsidRDefault="005D4B28" w:rsidP="0024342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 w:rsidR="00C270D4">
              <w:rPr>
                <w:rFonts w:ascii="PT Astra Serif" w:hAnsi="PT Astra Serif"/>
                <w:sz w:val="22"/>
                <w:szCs w:val="22"/>
              </w:rPr>
              <w:t>11</w:t>
            </w:r>
            <w:r w:rsidR="00243425" w:rsidRPr="00E52F93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</w:tr>
      <w:tr w:rsidR="005E1B21" w:rsidRPr="005D4B28" w:rsidTr="005D4B28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E52F9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1B21" w:rsidRPr="005D4B28" w:rsidRDefault="005E1B21" w:rsidP="005D4B2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9469E8" w:rsidRDefault="009469E8" w:rsidP="005E1B21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9469E8" w:rsidRDefault="009469E8" w:rsidP="005E1B21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5E1B21" w:rsidRPr="00761BB7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9469E8" w:rsidRDefault="0052211C" w:rsidP="009469E8">
      <w:pPr>
        <w:rPr>
          <w:rFonts w:ascii="PT Astra Serif" w:hAnsi="PT Astra Serif" w:cs="PT Astra Serif"/>
          <w:sz w:val="28"/>
          <w:szCs w:val="28"/>
        </w:rPr>
      </w:pPr>
      <w:r w:rsidRPr="009469E8">
        <w:rPr>
          <w:rFonts w:ascii="PT Astra Serif" w:hAnsi="PT Astra Serif" w:cs="PT Astra Serif"/>
          <w:sz w:val="28"/>
          <w:szCs w:val="28"/>
        </w:rPr>
        <w:t>1.2</w:t>
      </w:r>
      <w:proofErr w:type="gramStart"/>
      <w:r w:rsidRPr="009469E8">
        <w:rPr>
          <w:rFonts w:ascii="PT Astra Serif" w:hAnsi="PT Astra Serif" w:cs="PT Astra Serif"/>
          <w:sz w:val="28"/>
          <w:szCs w:val="28"/>
        </w:rPr>
        <w:t xml:space="preserve"> </w:t>
      </w:r>
      <w:r w:rsidR="005E1B21" w:rsidRPr="009469E8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="005E1B21" w:rsidRPr="009469E8">
        <w:rPr>
          <w:rFonts w:ascii="PT Astra Serif" w:hAnsi="PT Astra Serif" w:cs="PT Astra Serif"/>
          <w:sz w:val="28"/>
          <w:szCs w:val="28"/>
        </w:rPr>
        <w:t>нести изменение в Приложение № 3</w:t>
      </w:r>
      <w:r w:rsidR="005E1B21" w:rsidRPr="009469E8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="005E1B21" w:rsidRPr="009469E8">
        <w:rPr>
          <w:rFonts w:ascii="PT Astra Serif" w:hAnsi="PT Astra Serif" w:cs="PT Astra Serif"/>
          <w:sz w:val="28"/>
          <w:szCs w:val="28"/>
        </w:rPr>
        <w:t>Распределение бюджетных ассигнований  бюджета</w:t>
      </w:r>
      <w:r w:rsidR="009469E8" w:rsidRPr="009469E8">
        <w:rPr>
          <w:rFonts w:ascii="PT Astra Serif" w:hAnsi="PT Astra Serif" w:cs="PT Astra Serif"/>
          <w:sz w:val="28"/>
          <w:szCs w:val="28"/>
        </w:rPr>
        <w:t>Родничковского сельского поселения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 Балашовского муниципального района Саратовской области на </w:t>
      </w:r>
      <w:r w:rsidR="009469E8" w:rsidRPr="009469E8">
        <w:rPr>
          <w:rFonts w:ascii="PT Astra Serif" w:hAnsi="PT Astra Serif"/>
          <w:sz w:val="28"/>
          <w:szCs w:val="28"/>
        </w:rPr>
        <w:t xml:space="preserve"> 2025 год и плановый период 2026 и 2027</w:t>
      </w:r>
      <w:r w:rsidR="005E1B21" w:rsidRPr="009469E8">
        <w:rPr>
          <w:rFonts w:ascii="PT Astra Serif" w:hAnsi="PT Astra Serif"/>
          <w:sz w:val="28"/>
          <w:szCs w:val="28"/>
        </w:rPr>
        <w:t xml:space="preserve"> годов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 по разделам и подразделам, целевым статьям и видам расходов функциональной квалификации расходов»</w:t>
      </w:r>
      <w:r w:rsidR="009469E8">
        <w:rPr>
          <w:rFonts w:ascii="PT Astra Serif" w:hAnsi="PT Astra Serif" w:cs="PT Astra Serif"/>
          <w:sz w:val="28"/>
          <w:szCs w:val="28"/>
        </w:rPr>
        <w:t>:</w:t>
      </w:r>
    </w:p>
    <w:p w:rsidR="00E52F93" w:rsidRPr="00761BB7" w:rsidRDefault="00E52F93" w:rsidP="00C270D4">
      <w:pPr>
        <w:ind w:firstLine="709"/>
        <w:jc w:val="right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46"/>
        <w:gridCol w:w="1038"/>
        <w:gridCol w:w="725"/>
        <w:gridCol w:w="1537"/>
        <w:gridCol w:w="685"/>
        <w:gridCol w:w="1554"/>
      </w:tblGrid>
      <w:tr w:rsidR="00C270D4" w:rsidRPr="005D4B28" w:rsidTr="00C270D4">
        <w:trPr>
          <w:trHeight w:val="869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624C97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624C97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8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624C97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proofErr w:type="gramStart"/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81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624C97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624C97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624C97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Сумма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5</w:t>
            </w: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6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>
              <w:rPr>
                <w:rFonts w:ascii="PT Astra Serif" w:hAnsi="PT Astra Serif"/>
                <w:sz w:val="22"/>
                <w:szCs w:val="22"/>
              </w:rPr>
              <w:t>11,2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E52F93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05</w:t>
            </w: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E52F93" w:rsidRDefault="00C270D4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E52F93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</w:tr>
      <w:tr w:rsidR="00C270D4" w:rsidRPr="005D4B28" w:rsidTr="00C270D4">
        <w:trPr>
          <w:trHeight w:val="255"/>
        </w:trPr>
        <w:tc>
          <w:tcPr>
            <w:tcW w:w="20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70D4" w:rsidRPr="005D4B28" w:rsidRDefault="00C270D4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E52F93" w:rsidRDefault="00E52F93" w:rsidP="00E52F93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315A39" w:rsidRDefault="00315A39" w:rsidP="00E52F93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315A39" w:rsidRDefault="00315A39" w:rsidP="00E52F93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315A39" w:rsidRDefault="00315A39" w:rsidP="00E52F93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315A39" w:rsidRDefault="00315A39" w:rsidP="00E52F93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5E1B21" w:rsidRPr="00761BB7" w:rsidRDefault="005E1B21" w:rsidP="00E52F93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5E1B21" w:rsidRPr="00626A82" w:rsidRDefault="00F5542B" w:rsidP="005E1B21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26A82">
        <w:rPr>
          <w:rFonts w:ascii="PT Astra Serif" w:hAnsi="PT Astra Serif" w:cs="PT Astra Serif"/>
          <w:sz w:val="28"/>
          <w:szCs w:val="28"/>
        </w:rPr>
        <w:lastRenderedPageBreak/>
        <w:t>1.3</w:t>
      </w:r>
      <w:r w:rsidR="005E1B21" w:rsidRPr="00626A82">
        <w:rPr>
          <w:rFonts w:ascii="PT Astra Serif" w:hAnsi="PT Astra Serif" w:cs="PT Astra Serif"/>
          <w:sz w:val="28"/>
          <w:szCs w:val="28"/>
        </w:rPr>
        <w:t xml:space="preserve"> Внести изменение в Приложение № 4 «</w:t>
      </w:r>
      <w:r w:rsidR="005E1B21" w:rsidRPr="00626A82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9469E8" w:rsidRPr="00626A82">
        <w:rPr>
          <w:rFonts w:ascii="PT Astra Serif" w:hAnsi="PT Astra Serif"/>
          <w:sz w:val="28"/>
          <w:szCs w:val="28"/>
        </w:rPr>
        <w:t>Родничковского сельского поселения на 2025 год и плановый период 2026 и 2027</w:t>
      </w:r>
      <w:r w:rsidR="005E1B21" w:rsidRPr="00626A82">
        <w:rPr>
          <w:rFonts w:ascii="PT Astra Serif" w:hAnsi="PT Astra Serif"/>
          <w:sz w:val="28"/>
          <w:szCs w:val="28"/>
        </w:rPr>
        <w:t xml:space="preserve"> годов</w:t>
      </w:r>
      <w:r w:rsidR="005E1B21" w:rsidRPr="00626A82">
        <w:rPr>
          <w:rFonts w:ascii="PT Astra Serif" w:hAnsi="PT Astra Serif" w:cs="PT Astra Serif"/>
          <w:sz w:val="28"/>
          <w:szCs w:val="28"/>
        </w:rPr>
        <w:t>»</w:t>
      </w:r>
      <w:r w:rsidR="00626A82">
        <w:rPr>
          <w:rFonts w:ascii="PT Astra Serif" w:hAnsi="PT Astra Serif" w:cs="PT Astra Serif"/>
          <w:sz w:val="28"/>
          <w:szCs w:val="28"/>
        </w:rPr>
        <w:t>:</w:t>
      </w:r>
    </w:p>
    <w:p w:rsidR="00624C97" w:rsidRPr="00F5542B" w:rsidRDefault="00624C97" w:rsidP="00624C97">
      <w:pPr>
        <w:jc w:val="both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p w:rsidR="00C270D4" w:rsidRPr="00761BB7" w:rsidRDefault="00C270D4" w:rsidP="00624C9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68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1563"/>
        <w:gridCol w:w="1355"/>
        <w:gridCol w:w="1984"/>
      </w:tblGrid>
      <w:tr w:rsidR="004A5151" w:rsidRPr="005D4B28" w:rsidTr="004A5151">
        <w:trPr>
          <w:trHeight w:val="869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51" w:rsidRPr="00624C97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51" w:rsidRPr="00624C97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7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51" w:rsidRPr="00624C97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624C97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624C97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Сумма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51" w:rsidRPr="005D4B28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51" w:rsidRPr="005D4B28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5151" w:rsidRPr="005D4B28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sz w:val="22"/>
                <w:szCs w:val="22"/>
              </w:rPr>
              <w:t>4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E52F93" w:rsidRDefault="004A5151" w:rsidP="00E7406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E52F93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E52F93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E52F93" w:rsidRDefault="004A5151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D4B28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E52F93" w:rsidRDefault="004A5151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-11,2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E52F93" w:rsidRDefault="004A5151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>
              <w:rPr>
                <w:rFonts w:ascii="PT Astra Serif" w:hAnsi="PT Astra Serif"/>
                <w:sz w:val="22"/>
                <w:szCs w:val="22"/>
              </w:rPr>
              <w:t>11,2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200</w:t>
            </w: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E52F93" w:rsidRDefault="004A5151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E52F93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B28">
              <w:rPr>
                <w:rFonts w:ascii="PT Astra Serif" w:hAnsi="PT Astra Serif"/>
                <w:sz w:val="22"/>
                <w:szCs w:val="22"/>
              </w:rPr>
              <w:t>254 00 00020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snapToGrid w:val="0"/>
              <w:jc w:val="center"/>
              <w:rPr>
                <w:rFonts w:ascii="PT Astra Serif" w:eastAsia="Arial Unicode MS" w:hAnsi="PT Astra Serif"/>
                <w:sz w:val="22"/>
                <w:szCs w:val="22"/>
              </w:rPr>
            </w:pPr>
            <w:r w:rsidRPr="005D4B28">
              <w:rPr>
                <w:rFonts w:ascii="PT Astra Serif" w:eastAsia="Arial Unicode MS" w:hAnsi="PT Astra Serif"/>
                <w:sz w:val="22"/>
                <w:szCs w:val="22"/>
              </w:rPr>
              <w:t>240</w:t>
            </w: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E52F93" w:rsidRDefault="004A5151" w:rsidP="00E7406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52F93">
              <w:rPr>
                <w:rFonts w:ascii="PT Astra Serif" w:hAnsi="PT Astra Serif"/>
                <w:sz w:val="22"/>
                <w:szCs w:val="22"/>
              </w:rPr>
              <w:t>+</w:t>
            </w: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E52F93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</w:tr>
      <w:tr w:rsidR="004A5151" w:rsidRPr="005D4B28" w:rsidTr="004A5151">
        <w:trPr>
          <w:trHeight w:val="255"/>
        </w:trPr>
        <w:tc>
          <w:tcPr>
            <w:tcW w:w="2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Всего</w:t>
            </w:r>
          </w:p>
        </w:tc>
        <w:tc>
          <w:tcPr>
            <w:tcW w:w="8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151" w:rsidRPr="005D4B28" w:rsidRDefault="004A5151" w:rsidP="00E74068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2"/>
                <w:szCs w:val="22"/>
              </w:rPr>
            </w:pPr>
            <w:r w:rsidRPr="005D4B28">
              <w:rPr>
                <w:rFonts w:ascii="PT Astra Serif" w:hAnsi="PT Astra Serif" w:cs="PT Astra Serif"/>
                <w:bCs/>
                <w:sz w:val="22"/>
                <w:szCs w:val="22"/>
              </w:rPr>
              <w:t>0,0</w:t>
            </w:r>
          </w:p>
        </w:tc>
      </w:tr>
    </w:tbl>
    <w:p w:rsidR="00624C97" w:rsidRPr="00761BB7" w:rsidRDefault="00624C97" w:rsidP="00624C9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F5542B" w:rsidRPr="00761BB7" w:rsidRDefault="00F5542B" w:rsidP="00624C97">
      <w:pPr>
        <w:jc w:val="both"/>
        <w:rPr>
          <w:rFonts w:ascii="PT Astra Serif" w:hAnsi="PT Astra Serif" w:cs="PT Astra Serif"/>
          <w:sz w:val="24"/>
          <w:szCs w:val="24"/>
        </w:rPr>
      </w:pPr>
    </w:p>
    <w:p w:rsidR="005E1B21" w:rsidRPr="009469E8" w:rsidRDefault="00F5542B" w:rsidP="005E1B21">
      <w:pPr>
        <w:rPr>
          <w:rFonts w:ascii="PT Astra Serif" w:hAnsi="PT Astra Serif" w:cs="PT Astra Serif"/>
          <w:sz w:val="28"/>
          <w:szCs w:val="28"/>
        </w:rPr>
      </w:pPr>
      <w:r w:rsidRPr="009469E8">
        <w:rPr>
          <w:rFonts w:ascii="PT Astra Serif" w:hAnsi="PT Astra Serif" w:cs="PT Astra Serif"/>
          <w:sz w:val="28"/>
          <w:szCs w:val="28"/>
        </w:rPr>
        <w:t>2</w:t>
      </w:r>
      <w:r w:rsidR="005E1B21" w:rsidRPr="009469E8">
        <w:rPr>
          <w:rFonts w:ascii="PT Astra Serif" w:hAnsi="PT Astra Serif" w:cs="PT Astra Serif"/>
          <w:sz w:val="28"/>
          <w:szCs w:val="28"/>
        </w:rPr>
        <w:t>. Настоящее Решение вступает</w:t>
      </w:r>
      <w:r w:rsidR="009469E8" w:rsidRPr="009469E8">
        <w:rPr>
          <w:rFonts w:ascii="PT Astra Serif" w:hAnsi="PT Astra Serif" w:cs="PT Astra Serif"/>
          <w:sz w:val="28"/>
          <w:szCs w:val="28"/>
        </w:rPr>
        <w:t xml:space="preserve"> в силу со дня его обнародования</w:t>
      </w:r>
      <w:r w:rsidR="005E1B21" w:rsidRPr="009469E8">
        <w:rPr>
          <w:rFonts w:ascii="PT Astra Serif" w:hAnsi="PT Astra Serif" w:cs="PT Astra Serif"/>
          <w:sz w:val="28"/>
          <w:szCs w:val="28"/>
        </w:rPr>
        <w:t xml:space="preserve">. </w:t>
      </w:r>
    </w:p>
    <w:p w:rsidR="005E1B21" w:rsidRDefault="005E1B21" w:rsidP="005E1B21">
      <w:pPr>
        <w:rPr>
          <w:rFonts w:ascii="PT Astra Serif" w:hAnsi="PT Astra Serif" w:cs="PT Astra Serif"/>
          <w:sz w:val="24"/>
          <w:szCs w:val="24"/>
        </w:rPr>
      </w:pPr>
    </w:p>
    <w:p w:rsidR="00315A39" w:rsidRDefault="00315A39" w:rsidP="005E1B21">
      <w:pPr>
        <w:rPr>
          <w:rFonts w:ascii="PT Astra Serif" w:hAnsi="PT Astra Serif" w:cs="PT Astra Serif"/>
          <w:sz w:val="24"/>
          <w:szCs w:val="24"/>
        </w:rPr>
      </w:pPr>
    </w:p>
    <w:p w:rsidR="00315A39" w:rsidRDefault="00315A39" w:rsidP="005E1B21">
      <w:pPr>
        <w:rPr>
          <w:rFonts w:ascii="PT Astra Serif" w:hAnsi="PT Astra Serif" w:cs="PT Astra Serif"/>
          <w:sz w:val="24"/>
          <w:szCs w:val="24"/>
        </w:rPr>
      </w:pPr>
    </w:p>
    <w:p w:rsidR="00315A39" w:rsidRPr="00761BB7" w:rsidRDefault="00315A39" w:rsidP="005E1B21">
      <w:pPr>
        <w:rPr>
          <w:rFonts w:ascii="PT Astra Serif" w:hAnsi="PT Astra Serif" w:cs="PT Astra Serif"/>
          <w:sz w:val="24"/>
          <w:szCs w:val="24"/>
        </w:rPr>
      </w:pPr>
    </w:p>
    <w:p w:rsidR="005E1B21" w:rsidRPr="00761BB7" w:rsidRDefault="005E1B21" w:rsidP="005E1B21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F5542B" w:rsidRPr="00624C97" w:rsidRDefault="005E1B21" w:rsidP="005E1B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 xml:space="preserve">Глава </w:t>
      </w:r>
      <w:r w:rsidR="009469E8" w:rsidRPr="00624C97">
        <w:rPr>
          <w:rFonts w:ascii="PT Astra Serif" w:hAnsi="PT Astra Serif" w:cs="PT Astra Serif"/>
          <w:b/>
          <w:bCs/>
          <w:sz w:val="28"/>
          <w:szCs w:val="28"/>
        </w:rPr>
        <w:t>Родничковского</w:t>
      </w:r>
      <w:r w:rsidRPr="00624C97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 </w:t>
      </w:r>
    </w:p>
    <w:p w:rsidR="00F5542B" w:rsidRPr="00624C97" w:rsidRDefault="00F5542B" w:rsidP="005E1B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:rsidR="005E1B21" w:rsidRPr="00624C97" w:rsidRDefault="00F5542B" w:rsidP="005E1B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24C97">
        <w:rPr>
          <w:rFonts w:ascii="PT Astra Serif" w:hAnsi="PT Astra Serif" w:cs="PT Astra Serif"/>
          <w:b/>
          <w:bCs/>
          <w:sz w:val="28"/>
          <w:szCs w:val="28"/>
        </w:rPr>
        <w:t>Саратовской области</w:t>
      </w:r>
      <w:r w:rsidR="00315A39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</w:t>
      </w:r>
      <w:r w:rsidR="009469E8" w:rsidRPr="00624C97">
        <w:rPr>
          <w:rFonts w:ascii="PT Astra Serif" w:hAnsi="PT Astra Serif" w:cs="PT Astra Serif"/>
          <w:b/>
          <w:bCs/>
          <w:sz w:val="28"/>
          <w:szCs w:val="28"/>
        </w:rPr>
        <w:t>С.А. Родионов</w:t>
      </w:r>
    </w:p>
    <w:p w:rsidR="005E1B21" w:rsidRPr="00624C97" w:rsidRDefault="005E1B21" w:rsidP="005E1B21">
      <w:pPr>
        <w:rPr>
          <w:rFonts w:ascii="PT Astra Serif" w:hAnsi="PT Astra Serif"/>
          <w:b/>
          <w:bCs/>
          <w:sz w:val="28"/>
          <w:szCs w:val="28"/>
        </w:rPr>
      </w:pPr>
    </w:p>
    <w:p w:rsidR="00E52F93" w:rsidRPr="009469E8" w:rsidRDefault="00E52F93">
      <w:pPr>
        <w:rPr>
          <w:b/>
        </w:rPr>
      </w:pPr>
    </w:p>
    <w:sectPr w:rsidR="00E52F93" w:rsidRPr="009469E8" w:rsidSect="00E52F9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B21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43425"/>
    <w:rsid w:val="00291102"/>
    <w:rsid w:val="002B6398"/>
    <w:rsid w:val="002C469C"/>
    <w:rsid w:val="002E7E9D"/>
    <w:rsid w:val="00315A39"/>
    <w:rsid w:val="00317008"/>
    <w:rsid w:val="00346236"/>
    <w:rsid w:val="00352BA9"/>
    <w:rsid w:val="003535E1"/>
    <w:rsid w:val="003C79D3"/>
    <w:rsid w:val="003F0944"/>
    <w:rsid w:val="00465736"/>
    <w:rsid w:val="004A5151"/>
    <w:rsid w:val="004B6B32"/>
    <w:rsid w:val="004F0722"/>
    <w:rsid w:val="0052211C"/>
    <w:rsid w:val="00573375"/>
    <w:rsid w:val="005A7C39"/>
    <w:rsid w:val="005C6E1D"/>
    <w:rsid w:val="005D4B28"/>
    <w:rsid w:val="005E1B21"/>
    <w:rsid w:val="005E39EC"/>
    <w:rsid w:val="005E4B80"/>
    <w:rsid w:val="005F1B07"/>
    <w:rsid w:val="005F2E32"/>
    <w:rsid w:val="00624C97"/>
    <w:rsid w:val="00625DBB"/>
    <w:rsid w:val="00626A82"/>
    <w:rsid w:val="00633387"/>
    <w:rsid w:val="00636A68"/>
    <w:rsid w:val="006719CE"/>
    <w:rsid w:val="0067356C"/>
    <w:rsid w:val="00674C8A"/>
    <w:rsid w:val="00691199"/>
    <w:rsid w:val="00706591"/>
    <w:rsid w:val="00763D9F"/>
    <w:rsid w:val="007B0C0F"/>
    <w:rsid w:val="007C0F70"/>
    <w:rsid w:val="007E24C0"/>
    <w:rsid w:val="007E2651"/>
    <w:rsid w:val="0080463D"/>
    <w:rsid w:val="0082585E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37ACA"/>
    <w:rsid w:val="00942ECA"/>
    <w:rsid w:val="009469E8"/>
    <w:rsid w:val="009A0F30"/>
    <w:rsid w:val="00A11696"/>
    <w:rsid w:val="00A5395D"/>
    <w:rsid w:val="00A67048"/>
    <w:rsid w:val="00A969E8"/>
    <w:rsid w:val="00AE0D23"/>
    <w:rsid w:val="00AE6608"/>
    <w:rsid w:val="00B0275E"/>
    <w:rsid w:val="00B07A85"/>
    <w:rsid w:val="00B11477"/>
    <w:rsid w:val="00B446C9"/>
    <w:rsid w:val="00B80200"/>
    <w:rsid w:val="00BB4B0D"/>
    <w:rsid w:val="00BB4C87"/>
    <w:rsid w:val="00BD4EC7"/>
    <w:rsid w:val="00C270D4"/>
    <w:rsid w:val="00C42459"/>
    <w:rsid w:val="00C758B3"/>
    <w:rsid w:val="00C932E2"/>
    <w:rsid w:val="00CA7D9B"/>
    <w:rsid w:val="00CB20DC"/>
    <w:rsid w:val="00CB6928"/>
    <w:rsid w:val="00D042E6"/>
    <w:rsid w:val="00D124A1"/>
    <w:rsid w:val="00D223A1"/>
    <w:rsid w:val="00D3033C"/>
    <w:rsid w:val="00D462AC"/>
    <w:rsid w:val="00D57658"/>
    <w:rsid w:val="00D82532"/>
    <w:rsid w:val="00D921FF"/>
    <w:rsid w:val="00DB7925"/>
    <w:rsid w:val="00DC17A1"/>
    <w:rsid w:val="00E25CA2"/>
    <w:rsid w:val="00E37032"/>
    <w:rsid w:val="00E45282"/>
    <w:rsid w:val="00E52F93"/>
    <w:rsid w:val="00E5356F"/>
    <w:rsid w:val="00E54858"/>
    <w:rsid w:val="00E650E3"/>
    <w:rsid w:val="00E67291"/>
    <w:rsid w:val="00E74C07"/>
    <w:rsid w:val="00E86A36"/>
    <w:rsid w:val="00EE44D7"/>
    <w:rsid w:val="00F130D7"/>
    <w:rsid w:val="00F16CC7"/>
    <w:rsid w:val="00F542D7"/>
    <w:rsid w:val="00F5542B"/>
    <w:rsid w:val="00F61FD8"/>
    <w:rsid w:val="00F95EFC"/>
    <w:rsid w:val="00FB18AB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21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5E1B21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5E1B21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  <w:style w:type="paragraph" w:styleId="a6">
    <w:name w:val="Body Text"/>
    <w:basedOn w:val="a"/>
    <w:link w:val="a7"/>
    <w:uiPriority w:val="99"/>
    <w:semiHidden/>
    <w:unhideWhenUsed/>
    <w:rsid w:val="009469E8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69E8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Windows User</cp:lastModifiedBy>
  <cp:revision>19</cp:revision>
  <cp:lastPrinted>2025-05-19T07:59:00Z</cp:lastPrinted>
  <dcterms:created xsi:type="dcterms:W3CDTF">2023-03-17T10:09:00Z</dcterms:created>
  <dcterms:modified xsi:type="dcterms:W3CDTF">2025-05-19T07:59:00Z</dcterms:modified>
</cp:coreProperties>
</file>