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D7" w:rsidRPr="00BD61C7" w:rsidRDefault="0038567C" w:rsidP="00385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20D7" w:rsidRPr="00BD61C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820D7" w:rsidRPr="00BD61C7" w:rsidRDefault="003B02D6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2820D7" w:rsidRPr="00BD61C7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 </w:t>
      </w:r>
    </w:p>
    <w:p w:rsidR="002820D7" w:rsidRPr="00BD61C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7">
        <w:rPr>
          <w:rFonts w:ascii="Times New Roman" w:hAnsi="Times New Roman" w:cs="Times New Roman"/>
          <w:b/>
          <w:sz w:val="28"/>
          <w:szCs w:val="28"/>
        </w:rPr>
        <w:t>БАЛАШОВСКОГО МУНИЦИПАЛЬНОГО  РАЙОНА</w:t>
      </w:r>
    </w:p>
    <w:p w:rsidR="002820D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A76C6B" w:rsidRDefault="00A76C6B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0D7" w:rsidRPr="00BD61C7" w:rsidRDefault="00A76C6B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20D7" w:rsidRPr="0038567C" w:rsidRDefault="003B02D6" w:rsidP="003856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6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76C6B">
        <w:rPr>
          <w:rFonts w:ascii="Times New Roman" w:hAnsi="Times New Roman" w:cs="Times New Roman"/>
          <w:b/>
          <w:sz w:val="28"/>
          <w:szCs w:val="28"/>
        </w:rPr>
        <w:t xml:space="preserve">  24</w:t>
      </w:r>
      <w:r w:rsidR="009E0337">
        <w:rPr>
          <w:rFonts w:ascii="Times New Roman" w:hAnsi="Times New Roman" w:cs="Times New Roman"/>
          <w:b/>
          <w:sz w:val="28"/>
          <w:szCs w:val="28"/>
        </w:rPr>
        <w:t>.03</w:t>
      </w:r>
      <w:r w:rsidRPr="0038567C">
        <w:rPr>
          <w:rFonts w:ascii="Times New Roman" w:hAnsi="Times New Roman" w:cs="Times New Roman"/>
          <w:b/>
          <w:sz w:val="28"/>
          <w:szCs w:val="28"/>
        </w:rPr>
        <w:t>.2025</w:t>
      </w:r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г </w:t>
      </w:r>
      <w:bookmarkStart w:id="0" w:name="_GoBack"/>
      <w:bookmarkEnd w:id="0"/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0337">
        <w:rPr>
          <w:rFonts w:ascii="Times New Roman" w:hAnsi="Times New Roman" w:cs="Times New Roman"/>
          <w:b/>
          <w:sz w:val="28"/>
          <w:szCs w:val="28"/>
        </w:rPr>
        <w:t>№</w:t>
      </w:r>
      <w:r w:rsidR="00A76C6B">
        <w:rPr>
          <w:rFonts w:ascii="Times New Roman" w:hAnsi="Times New Roman" w:cs="Times New Roman"/>
          <w:b/>
          <w:sz w:val="28"/>
          <w:szCs w:val="28"/>
        </w:rPr>
        <w:t xml:space="preserve"> 132-3</w:t>
      </w:r>
      <w:r w:rsidR="009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856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7C">
        <w:rPr>
          <w:rFonts w:ascii="Times New Roman" w:hAnsi="Times New Roman" w:cs="Times New Roman"/>
          <w:b/>
          <w:sz w:val="28"/>
          <w:szCs w:val="28"/>
        </w:rPr>
        <w:t>с. Родничок</w:t>
      </w:r>
    </w:p>
    <w:p w:rsidR="002820D7" w:rsidRPr="0038567C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C5E" w:rsidRPr="006D5ECB" w:rsidRDefault="00AD1C5E" w:rsidP="00AD1C5E">
      <w:pPr>
        <w:pStyle w:val="a3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О вне</w:t>
      </w:r>
      <w:r w:rsidR="009E0337">
        <w:rPr>
          <w:rFonts w:ascii="Times New Roman" w:hAnsi="Times New Roman"/>
          <w:b/>
          <w:sz w:val="28"/>
          <w:szCs w:val="28"/>
        </w:rPr>
        <w:t>сении изменений в Решение № 71-1  от  24.07.2023</w:t>
      </w:r>
      <w:r w:rsidRPr="006D5EC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6D5ECB">
        <w:rPr>
          <w:rFonts w:ascii="Times New Roman" w:hAnsi="Times New Roman"/>
          <w:b/>
          <w:sz w:val="28"/>
          <w:szCs w:val="28"/>
        </w:rPr>
        <w:t xml:space="preserve">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sz w:val="28"/>
          <w:szCs w:val="28"/>
        </w:rPr>
      </w:pPr>
      <w:r w:rsidRPr="006D5ECB">
        <w:rPr>
          <w:b/>
          <w:sz w:val="28"/>
          <w:szCs w:val="28"/>
        </w:rPr>
        <w:t>«</w:t>
      </w:r>
      <w:r w:rsidRPr="006D5ECB">
        <w:rPr>
          <w:rStyle w:val="FontStyle23"/>
          <w:b/>
          <w:sz w:val="28"/>
          <w:szCs w:val="28"/>
        </w:rPr>
        <w:t>Об утверждении</w:t>
      </w:r>
      <w:r w:rsidRPr="006D5ECB">
        <w:rPr>
          <w:rStyle w:val="FontStyle23"/>
          <w:sz w:val="28"/>
          <w:szCs w:val="28"/>
        </w:rPr>
        <w:t xml:space="preserve"> </w:t>
      </w:r>
      <w:r w:rsidRPr="006D5ECB">
        <w:rPr>
          <w:rStyle w:val="FontStyle23"/>
          <w:b/>
          <w:sz w:val="28"/>
          <w:szCs w:val="28"/>
        </w:rPr>
        <w:t xml:space="preserve">Положения об установлении,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выплате и перерасчете ежемесячной доплаты </w:t>
      </w:r>
      <w:proofErr w:type="gramStart"/>
      <w:r w:rsidRPr="006D5ECB">
        <w:rPr>
          <w:rStyle w:val="FontStyle23"/>
          <w:b/>
          <w:sz w:val="28"/>
          <w:szCs w:val="28"/>
        </w:rPr>
        <w:t>к</w:t>
      </w:r>
      <w:proofErr w:type="gramEnd"/>
      <w:r w:rsidRPr="006D5ECB">
        <w:rPr>
          <w:rStyle w:val="FontStyle23"/>
          <w:b/>
          <w:sz w:val="28"/>
          <w:szCs w:val="28"/>
        </w:rPr>
        <w:t xml:space="preserve"> трудовой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пенсии и пенсии по </w:t>
      </w:r>
      <w:proofErr w:type="gramStart"/>
      <w:r w:rsidRPr="006D5ECB">
        <w:rPr>
          <w:rStyle w:val="FontStyle23"/>
          <w:b/>
          <w:sz w:val="28"/>
          <w:szCs w:val="28"/>
        </w:rPr>
        <w:t>государственному</w:t>
      </w:r>
      <w:proofErr w:type="gramEnd"/>
      <w:r w:rsidRPr="006D5ECB">
        <w:rPr>
          <w:rStyle w:val="FontStyle23"/>
          <w:b/>
          <w:sz w:val="28"/>
          <w:szCs w:val="28"/>
        </w:rPr>
        <w:t xml:space="preserve"> и пенсионному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обеспечению лицам, замещавшим выборные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муниципальные должности и муниципальные должности </w:t>
      </w:r>
    </w:p>
    <w:p w:rsidR="00AD1C5E" w:rsidRPr="006D5ECB" w:rsidRDefault="00AD1C5E" w:rsidP="00AD1C5E">
      <w:pPr>
        <w:pStyle w:val="DefinitionList"/>
        <w:ind w:left="0"/>
        <w:rPr>
          <w:bCs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>муниципальной службы в</w:t>
      </w:r>
      <w:r w:rsidRPr="006D5ECB">
        <w:rPr>
          <w:b/>
          <w:bCs/>
          <w:sz w:val="28"/>
          <w:szCs w:val="28"/>
        </w:rPr>
        <w:t xml:space="preserve"> Родничковском</w:t>
      </w:r>
    </w:p>
    <w:p w:rsidR="002820D7" w:rsidRPr="00AD1C5E" w:rsidRDefault="00AD1C5E" w:rsidP="002820D7">
      <w:pPr>
        <w:pStyle w:val="a3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  <w:proofErr w:type="gramStart"/>
      <w:r w:rsidRPr="006D5ECB">
        <w:rPr>
          <w:rFonts w:ascii="Times New Roman" w:hAnsi="Times New Roman"/>
          <w:b/>
          <w:bCs/>
          <w:sz w:val="28"/>
          <w:szCs w:val="28"/>
        </w:rPr>
        <w:t>образовании</w:t>
      </w:r>
      <w:proofErr w:type="gramEnd"/>
      <w:r w:rsidRPr="006D5ECB">
        <w:rPr>
          <w:rFonts w:ascii="Times New Roman" w:hAnsi="Times New Roman"/>
          <w:b/>
          <w:bCs/>
          <w:sz w:val="28"/>
          <w:szCs w:val="28"/>
        </w:rPr>
        <w:t>»</w:t>
      </w:r>
    </w:p>
    <w:p w:rsidR="002820D7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337" w:rsidRPr="00CF2501" w:rsidRDefault="009E0337" w:rsidP="009E0337">
      <w:pPr>
        <w:pStyle w:val="a4"/>
        <w:rPr>
          <w:rFonts w:ascii="PT Astra Serif" w:hAnsi="PT Astra Serif" w:cs="Mangal"/>
          <w:b/>
          <w:szCs w:val="28"/>
        </w:rPr>
      </w:pPr>
      <w:r w:rsidRPr="00A16AAB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CF2501">
        <w:rPr>
          <w:rFonts w:ascii="PT Astra Serif" w:hAnsi="PT Astra Serif" w:cs="Mangal"/>
          <w:szCs w:val="28"/>
        </w:rPr>
        <w:t xml:space="preserve">На основании Устава Родничковского </w:t>
      </w:r>
      <w:r>
        <w:rPr>
          <w:rFonts w:ascii="PT Astra Serif" w:hAnsi="PT Astra Serif" w:cs="Mangal"/>
          <w:szCs w:val="28"/>
        </w:rPr>
        <w:t>сельского поселения</w:t>
      </w:r>
      <w:r w:rsidRPr="00CF2501">
        <w:rPr>
          <w:rFonts w:ascii="PT Astra Serif" w:hAnsi="PT Astra Serif" w:cs="Mangal"/>
          <w:szCs w:val="28"/>
        </w:rPr>
        <w:t xml:space="preserve">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2820D7" w:rsidRPr="00A16AAB" w:rsidRDefault="002820D7" w:rsidP="00282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0D7" w:rsidRPr="00A16AAB" w:rsidRDefault="002820D7" w:rsidP="00282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37" w:rsidRDefault="002820D7" w:rsidP="009E0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0337" w:rsidRPr="0038567C" w:rsidRDefault="009E0337" w:rsidP="00385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37" w:rsidRPr="009E0337" w:rsidRDefault="00AD1C5E" w:rsidP="009E0337">
      <w:pPr>
        <w:pStyle w:val="DefinitionList"/>
        <w:numPr>
          <w:ilvl w:val="0"/>
          <w:numId w:val="1"/>
        </w:numPr>
        <w:jc w:val="both"/>
        <w:rPr>
          <w:sz w:val="28"/>
          <w:szCs w:val="28"/>
        </w:rPr>
      </w:pPr>
      <w:r w:rsidRPr="006D5ECB">
        <w:rPr>
          <w:sz w:val="28"/>
          <w:szCs w:val="28"/>
        </w:rPr>
        <w:t>В</w:t>
      </w:r>
      <w:r w:rsidR="009E0337">
        <w:rPr>
          <w:sz w:val="28"/>
          <w:szCs w:val="28"/>
        </w:rPr>
        <w:t>нести изменения в решение № 71-1 от 24.07.2023 г</w:t>
      </w:r>
      <w:r w:rsidRPr="006D5ECB">
        <w:rPr>
          <w:sz w:val="28"/>
          <w:szCs w:val="28"/>
        </w:rPr>
        <w:t xml:space="preserve"> «</w:t>
      </w:r>
      <w:r w:rsidRPr="006D5ECB">
        <w:rPr>
          <w:rStyle w:val="FontStyle23"/>
          <w:sz w:val="28"/>
          <w:szCs w:val="28"/>
        </w:rPr>
        <w:t>Об утверждении Положения об установлении, выплате и перерасчете ежемесячной доплаты к трудо</w:t>
      </w:r>
      <w:r>
        <w:rPr>
          <w:rStyle w:val="FontStyle23"/>
          <w:sz w:val="28"/>
          <w:szCs w:val="28"/>
        </w:rPr>
        <w:t xml:space="preserve">вой </w:t>
      </w:r>
      <w:r w:rsidRPr="006D5ECB">
        <w:rPr>
          <w:rStyle w:val="FontStyle23"/>
          <w:sz w:val="28"/>
          <w:szCs w:val="28"/>
        </w:rPr>
        <w:t>пенсии и пенсии по</w:t>
      </w:r>
      <w:r>
        <w:rPr>
          <w:rStyle w:val="FontStyle23"/>
          <w:sz w:val="28"/>
          <w:szCs w:val="28"/>
        </w:rPr>
        <w:t xml:space="preserve"> государственному и пенсионному </w:t>
      </w:r>
      <w:r w:rsidRPr="00AD1C5E">
        <w:rPr>
          <w:rStyle w:val="FontStyle23"/>
          <w:sz w:val="28"/>
          <w:szCs w:val="28"/>
        </w:rPr>
        <w:t>обеспечению лицам, замещавшим выборные муниципальные должности и муниципальные должности муниципальной службы в</w:t>
      </w:r>
      <w:r w:rsidRPr="00AD1C5E">
        <w:rPr>
          <w:bCs/>
          <w:sz w:val="28"/>
          <w:szCs w:val="28"/>
        </w:rPr>
        <w:t xml:space="preserve"> Родничковском муниципальном образовании»:</w:t>
      </w:r>
      <w:r w:rsidRPr="00AD1C5E">
        <w:rPr>
          <w:sz w:val="28"/>
          <w:szCs w:val="28"/>
        </w:rPr>
        <w:t xml:space="preserve"> </w:t>
      </w:r>
    </w:p>
    <w:p w:rsidR="002820D7" w:rsidRDefault="00B42468" w:rsidP="002820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 9. абзац  2</w:t>
      </w:r>
      <w:r w:rsidR="0028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0D7">
        <w:rPr>
          <w:rFonts w:ascii="Times New Roman" w:hAnsi="Times New Roman" w:cs="Times New Roman"/>
          <w:sz w:val="28"/>
          <w:szCs w:val="28"/>
        </w:rPr>
        <w:t>Положения  читать в следующей  редакции:</w:t>
      </w:r>
    </w:p>
    <w:p w:rsidR="002820D7" w:rsidRDefault="002820D7" w:rsidP="002820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Размер  ежемесячной  доплаты к пенсии </w:t>
      </w:r>
      <w:r w:rsidR="00B42468">
        <w:rPr>
          <w:rFonts w:ascii="Times New Roman" w:hAnsi="Times New Roman" w:cs="Times New Roman"/>
          <w:sz w:val="28"/>
          <w:szCs w:val="28"/>
        </w:rPr>
        <w:t xml:space="preserve"> должен составлять  не  бо</w:t>
      </w:r>
      <w:r w:rsidR="00AD1C5E">
        <w:rPr>
          <w:rFonts w:ascii="Times New Roman" w:hAnsi="Times New Roman" w:cs="Times New Roman"/>
          <w:sz w:val="28"/>
          <w:szCs w:val="28"/>
        </w:rPr>
        <w:t xml:space="preserve">лее 30 </w:t>
      </w:r>
      <w:r>
        <w:rPr>
          <w:rFonts w:ascii="Times New Roman" w:hAnsi="Times New Roman" w:cs="Times New Roman"/>
          <w:sz w:val="28"/>
          <w:szCs w:val="28"/>
        </w:rPr>
        <w:t>% величины  фиксированной  выплаты к страховой пенсии  по старости  по Российской Федерации»</w:t>
      </w:r>
    </w:p>
    <w:p w:rsidR="009E0337" w:rsidRDefault="009E0337" w:rsidP="002820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E0337" w:rsidRDefault="009E0337" w:rsidP="002820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E0337" w:rsidRPr="009E0337" w:rsidRDefault="002820D7" w:rsidP="009E0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</w:t>
      </w:r>
      <w:r w:rsidR="003B02D6">
        <w:rPr>
          <w:rFonts w:ascii="Times New Roman" w:hAnsi="Times New Roman" w:cs="Times New Roman"/>
          <w:sz w:val="28"/>
          <w:szCs w:val="28"/>
        </w:rPr>
        <w:t>ступает в силу  с 01.01.2025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337" w:rsidRDefault="009E0337" w:rsidP="009E0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37" w:rsidRDefault="009E0337" w:rsidP="009E0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37" w:rsidRDefault="009E0337" w:rsidP="009E0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0D7" w:rsidRPr="00D95F8C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F8C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3B02D6">
        <w:rPr>
          <w:rFonts w:ascii="Times New Roman" w:hAnsi="Times New Roman" w:cs="Times New Roman"/>
          <w:b/>
          <w:sz w:val="28"/>
          <w:szCs w:val="28"/>
        </w:rPr>
        <w:t>Родничковского</w:t>
      </w:r>
    </w:p>
    <w:p w:rsidR="002820D7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F8C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</w:t>
      </w:r>
      <w:r w:rsidR="003B02D6">
        <w:rPr>
          <w:rFonts w:ascii="Times New Roman" w:hAnsi="Times New Roman" w:cs="Times New Roman"/>
          <w:b/>
          <w:sz w:val="28"/>
          <w:szCs w:val="28"/>
        </w:rPr>
        <w:t>С.А. Родионов</w:t>
      </w:r>
    </w:p>
    <w:p w:rsidR="000D7BCB" w:rsidRDefault="000D7BCB"/>
    <w:sectPr w:rsidR="000D7BCB" w:rsidSect="000F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779"/>
    <w:multiLevelType w:val="hybridMultilevel"/>
    <w:tmpl w:val="517686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9A"/>
    <w:rsid w:val="000D7BCB"/>
    <w:rsid w:val="000F687A"/>
    <w:rsid w:val="00110E1E"/>
    <w:rsid w:val="001936C7"/>
    <w:rsid w:val="002820D7"/>
    <w:rsid w:val="0032449A"/>
    <w:rsid w:val="00351BEB"/>
    <w:rsid w:val="0038567C"/>
    <w:rsid w:val="003B02D6"/>
    <w:rsid w:val="009E0337"/>
    <w:rsid w:val="00A76C6B"/>
    <w:rsid w:val="00AD1C5E"/>
    <w:rsid w:val="00B42468"/>
    <w:rsid w:val="00BE6533"/>
    <w:rsid w:val="00C02047"/>
    <w:rsid w:val="00E7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20D7"/>
    <w:pPr>
      <w:spacing w:after="0" w:line="240" w:lineRule="auto"/>
    </w:pPr>
  </w:style>
  <w:style w:type="paragraph" w:customStyle="1" w:styleId="DefinitionList">
    <w:name w:val="Definition List"/>
    <w:basedOn w:val="a"/>
    <w:next w:val="a"/>
    <w:uiPriority w:val="99"/>
    <w:rsid w:val="00AD1C5E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D1C5E"/>
    <w:rPr>
      <w:rFonts w:ascii="Times New Roman" w:hAnsi="Times New Roman"/>
      <w:color w:val="000000"/>
      <w:sz w:val="26"/>
    </w:rPr>
  </w:style>
  <w:style w:type="paragraph" w:customStyle="1" w:styleId="a4">
    <w:name w:val="Òåêñò äîêóìåíòà"/>
    <w:basedOn w:val="a"/>
    <w:uiPriority w:val="99"/>
    <w:rsid w:val="009E033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14</cp:revision>
  <cp:lastPrinted>2025-03-26T08:24:00Z</cp:lastPrinted>
  <dcterms:created xsi:type="dcterms:W3CDTF">2017-02-20T10:25:00Z</dcterms:created>
  <dcterms:modified xsi:type="dcterms:W3CDTF">2025-03-26T08:24:00Z</dcterms:modified>
</cp:coreProperties>
</file>