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D7" w:rsidRPr="00BD61C7" w:rsidRDefault="0038567C" w:rsidP="0038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2217">
        <w:rPr>
          <w:rFonts w:ascii="Times New Roman" w:hAnsi="Times New Roman" w:cs="Times New Roman"/>
          <w:sz w:val="28"/>
          <w:szCs w:val="28"/>
        </w:rPr>
        <w:t xml:space="preserve">    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20D7" w:rsidRPr="00BD61C7" w:rsidRDefault="003B02D6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</w:t>
      </w:r>
    </w:p>
    <w:p w:rsidR="002820D7" w:rsidRPr="00BD61C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>БАЛАШОВСКОГО МУНИЦИПАЛЬНОГО  РАЙОНА</w:t>
      </w:r>
    </w:p>
    <w:p w:rsidR="002820D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CE62E9" w:rsidRDefault="00CE62E9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2E9" w:rsidRDefault="00CE62E9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20D7" w:rsidRPr="00BD61C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D7" w:rsidRPr="0038567C" w:rsidRDefault="003B02D6" w:rsidP="003856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56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FB1">
        <w:rPr>
          <w:rFonts w:ascii="Times New Roman" w:hAnsi="Times New Roman" w:cs="Times New Roman"/>
          <w:b/>
          <w:sz w:val="28"/>
          <w:szCs w:val="28"/>
        </w:rPr>
        <w:t>24</w:t>
      </w:r>
      <w:r w:rsidR="00300909">
        <w:rPr>
          <w:rFonts w:ascii="Times New Roman" w:hAnsi="Times New Roman" w:cs="Times New Roman"/>
          <w:b/>
          <w:sz w:val="28"/>
          <w:szCs w:val="28"/>
        </w:rPr>
        <w:t>.03</w:t>
      </w:r>
      <w:r w:rsidRPr="0038567C">
        <w:rPr>
          <w:rFonts w:ascii="Times New Roman" w:hAnsi="Times New Roman" w:cs="Times New Roman"/>
          <w:b/>
          <w:sz w:val="28"/>
          <w:szCs w:val="28"/>
        </w:rPr>
        <w:t>.2025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г </w:t>
      </w:r>
      <w:bookmarkStart w:id="0" w:name="_GoBack"/>
      <w:bookmarkEnd w:id="0"/>
      <w:r w:rsidR="00E4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7C">
        <w:rPr>
          <w:rFonts w:ascii="Times New Roman" w:hAnsi="Times New Roman" w:cs="Times New Roman"/>
          <w:b/>
          <w:sz w:val="28"/>
          <w:szCs w:val="28"/>
        </w:rPr>
        <w:t>№</w:t>
      </w:r>
      <w:r w:rsidR="00E46FB1">
        <w:rPr>
          <w:rFonts w:ascii="Times New Roman" w:hAnsi="Times New Roman" w:cs="Times New Roman"/>
          <w:b/>
          <w:sz w:val="28"/>
          <w:szCs w:val="28"/>
        </w:rPr>
        <w:t xml:space="preserve"> 132-2</w:t>
      </w:r>
      <w:r w:rsidRPr="0038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38567C">
        <w:rPr>
          <w:rFonts w:ascii="Times New Roman" w:hAnsi="Times New Roman" w:cs="Times New Roman"/>
          <w:b/>
          <w:sz w:val="28"/>
          <w:szCs w:val="28"/>
        </w:rPr>
        <w:t>с. Родничок</w:t>
      </w:r>
    </w:p>
    <w:p w:rsidR="002820D7" w:rsidRPr="0038567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C5E" w:rsidRPr="00300909" w:rsidRDefault="00300909" w:rsidP="00300909">
      <w:pPr>
        <w:pStyle w:val="a3"/>
        <w:rPr>
          <w:rStyle w:val="FontStyle23"/>
          <w:b/>
          <w:color w:val="auto"/>
          <w:sz w:val="28"/>
          <w:szCs w:val="28"/>
        </w:rPr>
      </w:pPr>
      <w:r w:rsidRPr="00D6475F">
        <w:rPr>
          <w:rFonts w:ascii="PT Astra Serif" w:hAnsi="PT Astra Serif"/>
          <w:b/>
          <w:sz w:val="28"/>
          <w:szCs w:val="28"/>
        </w:rPr>
        <w:t>Об отмене ранее принятого решения</w:t>
      </w:r>
      <w:r>
        <w:rPr>
          <w:rFonts w:ascii="PT Astra Serif" w:hAnsi="PT Astra Serif"/>
          <w:b/>
          <w:sz w:val="28"/>
          <w:szCs w:val="28"/>
        </w:rPr>
        <w:t xml:space="preserve"> № 128-3 от  12.02.2025 года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AD1C5E" w:rsidRPr="006D5ECB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AD1C5E" w:rsidRPr="006D5ECB">
        <w:rPr>
          <w:rFonts w:ascii="Times New Roman" w:hAnsi="Times New Roman"/>
          <w:b/>
          <w:sz w:val="28"/>
          <w:szCs w:val="28"/>
        </w:rPr>
        <w:t xml:space="preserve"> внесении изменений в Решение № 39/1 от 04.10.2011 г</w:t>
      </w:r>
      <w:r w:rsidR="00AD1C5E">
        <w:rPr>
          <w:rFonts w:ascii="Times New Roman" w:hAnsi="Times New Roman"/>
          <w:b/>
          <w:sz w:val="28"/>
          <w:szCs w:val="28"/>
        </w:rPr>
        <w:t>.</w:t>
      </w:r>
      <w:r w:rsidR="00AD1C5E" w:rsidRPr="006D5ECB">
        <w:rPr>
          <w:rFonts w:ascii="Times New Roman" w:hAnsi="Times New Roman"/>
          <w:b/>
          <w:sz w:val="28"/>
          <w:szCs w:val="28"/>
        </w:rPr>
        <w:t xml:space="preserve"> </w:t>
      </w:r>
      <w:r w:rsidR="00AD1C5E" w:rsidRPr="006D5ECB">
        <w:rPr>
          <w:b/>
          <w:sz w:val="28"/>
          <w:szCs w:val="28"/>
        </w:rPr>
        <w:t>«</w:t>
      </w:r>
      <w:r w:rsidR="00AD1C5E" w:rsidRPr="006D5ECB">
        <w:rPr>
          <w:rStyle w:val="FontStyle23"/>
          <w:b/>
          <w:sz w:val="28"/>
          <w:szCs w:val="28"/>
        </w:rPr>
        <w:t>Об утверждении</w:t>
      </w:r>
      <w:r w:rsidR="00AD1C5E" w:rsidRPr="006D5ECB">
        <w:rPr>
          <w:rStyle w:val="FontStyle23"/>
          <w:sz w:val="28"/>
          <w:szCs w:val="28"/>
        </w:rPr>
        <w:t xml:space="preserve"> </w:t>
      </w:r>
      <w:r w:rsidR="00AD1C5E" w:rsidRPr="006D5ECB">
        <w:rPr>
          <w:rStyle w:val="FontStyle23"/>
          <w:b/>
          <w:sz w:val="28"/>
          <w:szCs w:val="28"/>
        </w:rPr>
        <w:t xml:space="preserve">Положения об установлении, выплате и перерасчете ежемесячной доплаты к трудовой </w:t>
      </w:r>
      <w:r>
        <w:rPr>
          <w:rStyle w:val="FontStyle23"/>
          <w:b/>
          <w:sz w:val="28"/>
          <w:szCs w:val="28"/>
        </w:rPr>
        <w:t xml:space="preserve"> </w:t>
      </w:r>
      <w:r w:rsidR="00AD1C5E" w:rsidRPr="006D5ECB">
        <w:rPr>
          <w:rStyle w:val="FontStyle23"/>
          <w:b/>
          <w:sz w:val="28"/>
          <w:szCs w:val="28"/>
        </w:rPr>
        <w:t xml:space="preserve">пенсии и пенсии по государственному и пенсионному </w:t>
      </w:r>
      <w:r>
        <w:rPr>
          <w:rStyle w:val="FontStyle23"/>
          <w:b/>
          <w:sz w:val="28"/>
          <w:szCs w:val="28"/>
        </w:rPr>
        <w:t xml:space="preserve"> </w:t>
      </w:r>
      <w:r w:rsidR="00AD1C5E" w:rsidRPr="006D5ECB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AD1C5E" w:rsidRPr="006D5ECB" w:rsidRDefault="00AD1C5E" w:rsidP="00AD1C5E">
      <w:pPr>
        <w:pStyle w:val="DefinitionList"/>
        <w:ind w:left="0"/>
        <w:rPr>
          <w:bCs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>муниципальной службы в</w:t>
      </w:r>
      <w:r w:rsidRPr="006D5ECB">
        <w:rPr>
          <w:b/>
          <w:bCs/>
          <w:sz w:val="28"/>
          <w:szCs w:val="28"/>
        </w:rPr>
        <w:t xml:space="preserve"> Родничковском</w:t>
      </w:r>
    </w:p>
    <w:p w:rsidR="002820D7" w:rsidRPr="00AD1C5E" w:rsidRDefault="00AD1C5E" w:rsidP="002820D7">
      <w:pPr>
        <w:pStyle w:val="a3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proofErr w:type="gramStart"/>
      <w:r w:rsidRPr="006D5ECB">
        <w:rPr>
          <w:rFonts w:ascii="Times New Roman" w:hAnsi="Times New Roman"/>
          <w:b/>
          <w:bCs/>
          <w:sz w:val="28"/>
          <w:szCs w:val="28"/>
        </w:rPr>
        <w:t>образовании</w:t>
      </w:r>
      <w:proofErr w:type="gramEnd"/>
      <w:r w:rsidRPr="006D5ECB">
        <w:rPr>
          <w:rFonts w:ascii="Times New Roman" w:hAnsi="Times New Roman"/>
          <w:b/>
          <w:bCs/>
          <w:sz w:val="28"/>
          <w:szCs w:val="28"/>
        </w:rPr>
        <w:t>»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909" w:rsidRPr="00CF2501" w:rsidRDefault="002820D7" w:rsidP="00300909">
      <w:pPr>
        <w:pStyle w:val="a4"/>
        <w:rPr>
          <w:rFonts w:ascii="PT Astra Serif" w:hAnsi="PT Astra Serif" w:cs="Mangal"/>
          <w:b/>
          <w:szCs w:val="28"/>
        </w:rPr>
      </w:pPr>
      <w:r w:rsidRPr="00A16AAB">
        <w:rPr>
          <w:szCs w:val="28"/>
        </w:rPr>
        <w:t xml:space="preserve"> </w:t>
      </w:r>
      <w:r w:rsidR="00AD1C5E">
        <w:rPr>
          <w:szCs w:val="28"/>
        </w:rPr>
        <w:t xml:space="preserve">           </w:t>
      </w:r>
      <w:r w:rsidR="00300909" w:rsidRPr="00CF2501">
        <w:rPr>
          <w:rFonts w:ascii="PT Astra Serif" w:hAnsi="PT Astra Serif" w:cs="Mangal"/>
          <w:szCs w:val="28"/>
        </w:rPr>
        <w:t xml:space="preserve">На основании Устава Родничковского </w:t>
      </w:r>
      <w:r w:rsidR="00E46FB1">
        <w:rPr>
          <w:rFonts w:ascii="PT Astra Serif" w:hAnsi="PT Astra Serif" w:cs="Mangal"/>
          <w:szCs w:val="28"/>
        </w:rPr>
        <w:t>сельского поселения</w:t>
      </w:r>
      <w:r w:rsidR="00300909" w:rsidRPr="00CF2501">
        <w:rPr>
          <w:rFonts w:ascii="PT Astra Serif" w:hAnsi="PT Astra Serif" w:cs="Mangal"/>
          <w:szCs w:val="28"/>
        </w:rPr>
        <w:t xml:space="preserve"> Балашовского муниципального района Саратовской области, Совет Родничковского муниципального образования Балашовского муниципального</w:t>
      </w:r>
      <w:r w:rsidR="00E46FB1">
        <w:rPr>
          <w:rFonts w:ascii="PT Astra Serif" w:hAnsi="PT Astra Serif" w:cs="Mangal"/>
          <w:szCs w:val="28"/>
        </w:rPr>
        <w:t xml:space="preserve"> </w:t>
      </w:r>
      <w:r w:rsidR="00300909" w:rsidRPr="00CF2501">
        <w:rPr>
          <w:rFonts w:ascii="PT Astra Serif" w:hAnsi="PT Astra Serif" w:cs="Mangal"/>
          <w:szCs w:val="28"/>
        </w:rPr>
        <w:t xml:space="preserve"> района </w:t>
      </w:r>
      <w:r w:rsidR="00E46FB1">
        <w:rPr>
          <w:rFonts w:ascii="PT Astra Serif" w:hAnsi="PT Astra Serif" w:cs="Mangal"/>
          <w:szCs w:val="28"/>
        </w:rPr>
        <w:t xml:space="preserve"> </w:t>
      </w:r>
      <w:r w:rsidR="00300909" w:rsidRPr="00CF2501">
        <w:rPr>
          <w:rFonts w:ascii="PT Astra Serif" w:hAnsi="PT Astra Serif" w:cs="Mangal"/>
          <w:szCs w:val="28"/>
        </w:rPr>
        <w:t>Саратовской области</w:t>
      </w:r>
    </w:p>
    <w:p w:rsidR="00300909" w:rsidRPr="00CF2501" w:rsidRDefault="00300909" w:rsidP="00300909">
      <w:pPr>
        <w:rPr>
          <w:rFonts w:ascii="PT Astra Serif" w:hAnsi="PT Astra Serif"/>
          <w:b/>
          <w:sz w:val="28"/>
          <w:szCs w:val="28"/>
        </w:rPr>
      </w:pPr>
    </w:p>
    <w:p w:rsidR="00300909" w:rsidRPr="00CF2501" w:rsidRDefault="00300909" w:rsidP="00300909">
      <w:pPr>
        <w:jc w:val="center"/>
        <w:rPr>
          <w:rFonts w:ascii="PT Astra Serif" w:hAnsi="PT Astra Serif"/>
          <w:b/>
          <w:sz w:val="28"/>
          <w:szCs w:val="28"/>
        </w:rPr>
      </w:pPr>
      <w:r w:rsidRPr="00CF2501">
        <w:rPr>
          <w:rFonts w:ascii="PT Astra Serif" w:hAnsi="PT Astra Serif"/>
          <w:b/>
          <w:sz w:val="28"/>
          <w:szCs w:val="28"/>
        </w:rPr>
        <w:t>РЕШИЛ:</w:t>
      </w:r>
    </w:p>
    <w:p w:rsidR="00300909" w:rsidRPr="00300909" w:rsidRDefault="00300909" w:rsidP="00300909">
      <w:pPr>
        <w:pStyle w:val="a3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proofErr w:type="gramStart"/>
      <w:r w:rsidRPr="00300909">
        <w:rPr>
          <w:rFonts w:ascii="PT Astra Serif" w:hAnsi="PT Astra Serif"/>
          <w:sz w:val="28"/>
          <w:szCs w:val="28"/>
        </w:rPr>
        <w:t xml:space="preserve">Решение Совета Родничковского муниципального образования №128-3 от  12.02.2025 года </w:t>
      </w:r>
      <w:r>
        <w:rPr>
          <w:rFonts w:ascii="PT Astra Serif" w:hAnsi="PT Astra Serif"/>
          <w:sz w:val="28"/>
          <w:szCs w:val="28"/>
        </w:rPr>
        <w:t>«</w:t>
      </w:r>
      <w:r w:rsidRPr="00300909">
        <w:rPr>
          <w:rFonts w:ascii="PT Astra Serif" w:hAnsi="PT Astra Serif"/>
          <w:sz w:val="28"/>
          <w:szCs w:val="28"/>
        </w:rPr>
        <w:t xml:space="preserve"> О внесении изменений в Решение № 39/1 от 04.10.2011 г. «</w:t>
      </w:r>
      <w:r w:rsidRPr="00300909">
        <w:rPr>
          <w:rStyle w:val="FontStyle23"/>
          <w:rFonts w:ascii="PT Astra Serif" w:hAnsi="PT Astra Serif"/>
          <w:sz w:val="28"/>
          <w:szCs w:val="28"/>
        </w:rPr>
        <w:t>Об утверждении Положения об установлении, выплате и перерасчете ежемесячной доплаты к трудовой  пенсии и пенсии по государственному и пенсионному  обеспечению лицам, замещавшим выборные  муниципальные должности и муниципальные должности  муниципальной службы в</w:t>
      </w:r>
      <w:r w:rsidRPr="00300909">
        <w:rPr>
          <w:rFonts w:ascii="PT Astra Serif" w:hAnsi="PT Astra Serif"/>
          <w:bCs/>
          <w:sz w:val="28"/>
          <w:szCs w:val="28"/>
        </w:rPr>
        <w:t xml:space="preserve"> Родничковском</w:t>
      </w:r>
      <w:r w:rsidRPr="00300909">
        <w:rPr>
          <w:rFonts w:ascii="PT Astra Serif" w:hAnsi="PT Astra Serif"/>
          <w:sz w:val="28"/>
          <w:szCs w:val="28"/>
        </w:rPr>
        <w:t xml:space="preserve"> </w:t>
      </w:r>
      <w:r w:rsidRPr="00300909">
        <w:rPr>
          <w:rFonts w:ascii="PT Astra Serif" w:hAnsi="PT Astra Serif"/>
          <w:bCs/>
          <w:sz w:val="28"/>
          <w:szCs w:val="28"/>
        </w:rPr>
        <w:t>муниципальном образовании»</w:t>
      </w:r>
      <w:r w:rsidRPr="00300909">
        <w:rPr>
          <w:rFonts w:ascii="PT Astra Serif" w:hAnsi="PT Astra Serif"/>
          <w:sz w:val="28"/>
          <w:szCs w:val="28"/>
        </w:rPr>
        <w:t>- отменить.</w:t>
      </w:r>
      <w:proofErr w:type="gramEnd"/>
    </w:p>
    <w:p w:rsidR="00300909" w:rsidRPr="00300909" w:rsidRDefault="00300909" w:rsidP="00300909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300909" w:rsidRPr="00300909" w:rsidRDefault="00300909" w:rsidP="00300909">
      <w:pPr>
        <w:jc w:val="both"/>
        <w:rPr>
          <w:rFonts w:ascii="PT Astra Serif" w:hAnsi="PT Astra Serif"/>
          <w:sz w:val="28"/>
          <w:szCs w:val="28"/>
        </w:rPr>
      </w:pPr>
      <w:r w:rsidRPr="00300909">
        <w:rPr>
          <w:rFonts w:ascii="PT Astra Serif" w:hAnsi="PT Astra Serif"/>
          <w:sz w:val="28"/>
          <w:szCs w:val="28"/>
        </w:rPr>
        <w:t xml:space="preserve">    2. Настоящее решение вступает в силу со дня его обнародования.</w:t>
      </w:r>
    </w:p>
    <w:p w:rsidR="00300909" w:rsidRDefault="00300909" w:rsidP="00300909">
      <w:pPr>
        <w:jc w:val="both"/>
        <w:rPr>
          <w:rFonts w:ascii="PT Astra Serif" w:hAnsi="PT Astra Serif"/>
          <w:sz w:val="28"/>
          <w:szCs w:val="28"/>
        </w:rPr>
      </w:pPr>
    </w:p>
    <w:p w:rsidR="00300909" w:rsidRPr="00CF2501" w:rsidRDefault="00300909" w:rsidP="00300909">
      <w:pPr>
        <w:jc w:val="both"/>
        <w:rPr>
          <w:rFonts w:ascii="PT Astra Serif" w:hAnsi="PT Astra Serif"/>
          <w:sz w:val="28"/>
          <w:szCs w:val="28"/>
        </w:rPr>
      </w:pPr>
    </w:p>
    <w:p w:rsidR="002820D7" w:rsidRPr="00D95F8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3B02D6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</w:t>
      </w:r>
      <w:r w:rsidR="003B02D6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0D7BCB" w:rsidRDefault="000D7BCB"/>
    <w:sectPr w:rsidR="000D7BCB" w:rsidSect="000F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5652"/>
    <w:multiLevelType w:val="hybridMultilevel"/>
    <w:tmpl w:val="7AB4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5779"/>
    <w:multiLevelType w:val="hybridMultilevel"/>
    <w:tmpl w:val="517686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9A"/>
    <w:rsid w:val="000D7BCB"/>
    <w:rsid w:val="000F687A"/>
    <w:rsid w:val="001936C7"/>
    <w:rsid w:val="002820D7"/>
    <w:rsid w:val="00300909"/>
    <w:rsid w:val="0032449A"/>
    <w:rsid w:val="0038567C"/>
    <w:rsid w:val="003B02D6"/>
    <w:rsid w:val="00562217"/>
    <w:rsid w:val="006F0102"/>
    <w:rsid w:val="00896189"/>
    <w:rsid w:val="00965A80"/>
    <w:rsid w:val="00AD1C5E"/>
    <w:rsid w:val="00B42468"/>
    <w:rsid w:val="00C02047"/>
    <w:rsid w:val="00CE62E9"/>
    <w:rsid w:val="00DC74D0"/>
    <w:rsid w:val="00E46FB1"/>
    <w:rsid w:val="00E7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20D7"/>
    <w:pPr>
      <w:spacing w:after="0" w:line="240" w:lineRule="auto"/>
    </w:pPr>
  </w:style>
  <w:style w:type="paragraph" w:customStyle="1" w:styleId="DefinitionList">
    <w:name w:val="Definition List"/>
    <w:basedOn w:val="a"/>
    <w:next w:val="a"/>
    <w:uiPriority w:val="99"/>
    <w:rsid w:val="00AD1C5E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D1C5E"/>
    <w:rPr>
      <w:rFonts w:ascii="Times New Roman" w:hAnsi="Times New Roman"/>
      <w:color w:val="000000"/>
      <w:sz w:val="26"/>
    </w:rPr>
  </w:style>
  <w:style w:type="paragraph" w:customStyle="1" w:styleId="a4">
    <w:name w:val="Òåêñò äîêóìåíòà"/>
    <w:basedOn w:val="a"/>
    <w:uiPriority w:val="99"/>
    <w:rsid w:val="003009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18</cp:revision>
  <cp:lastPrinted>2025-03-26T08:25:00Z</cp:lastPrinted>
  <dcterms:created xsi:type="dcterms:W3CDTF">2017-02-20T10:25:00Z</dcterms:created>
  <dcterms:modified xsi:type="dcterms:W3CDTF">2025-03-26T08:25:00Z</dcterms:modified>
</cp:coreProperties>
</file>