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49" w:rsidRDefault="001961F7" w:rsidP="001961F7">
      <w:pPr>
        <w:pStyle w:val="a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922149">
        <w:rPr>
          <w:rFonts w:ascii="PT Astra Serif" w:hAnsi="PT Astra Serif"/>
          <w:sz w:val="28"/>
          <w:szCs w:val="28"/>
        </w:rPr>
        <w:t>СОВЕТ</w:t>
      </w:r>
    </w:p>
    <w:p w:rsidR="00922149" w:rsidRDefault="00922149" w:rsidP="00922149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РОДНИЧКОВСКОГО МУНИЦИПАЛЬНОГО ОБРАЗОВАНИЯ</w:t>
      </w:r>
    </w:p>
    <w:p w:rsidR="00922149" w:rsidRDefault="00922149" w:rsidP="00922149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1961F7" w:rsidRDefault="00922149" w:rsidP="001961F7">
      <w:pPr>
        <w:pStyle w:val="a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922149" w:rsidRDefault="00C5210F" w:rsidP="00C5210F">
      <w:pPr>
        <w:pStyle w:val="a8"/>
        <w:spacing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922149">
        <w:rPr>
          <w:rFonts w:ascii="PT Astra Serif" w:hAnsi="PT Astra Serif"/>
          <w:sz w:val="28"/>
          <w:szCs w:val="28"/>
        </w:rPr>
        <w:t>РЕШЕНИЕ</w:t>
      </w:r>
    </w:p>
    <w:p w:rsidR="00922149" w:rsidRDefault="00922149" w:rsidP="00922149">
      <w:pPr>
        <w:pStyle w:val="a7"/>
        <w:ind w:firstLine="0"/>
        <w:rPr>
          <w:rFonts w:ascii="PT Astra Serif" w:hAnsi="PT Astra Serif"/>
        </w:rPr>
      </w:pPr>
    </w:p>
    <w:p w:rsidR="00922149" w:rsidRPr="00922149" w:rsidRDefault="001961F7" w:rsidP="009221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29.11.2024 </w:t>
      </w:r>
      <w:r w:rsidR="00922149">
        <w:rPr>
          <w:rFonts w:ascii="PT Astra Serif" w:hAnsi="PT Astra Serif"/>
          <w:b/>
          <w:sz w:val="28"/>
          <w:szCs w:val="28"/>
        </w:rPr>
        <w:t xml:space="preserve">года № </w:t>
      </w:r>
      <w:bookmarkStart w:id="0" w:name="_GoBack"/>
      <w:bookmarkEnd w:id="0"/>
      <w:r w:rsidR="00C5210F">
        <w:rPr>
          <w:rFonts w:ascii="PT Astra Serif" w:hAnsi="PT Astra Serif"/>
          <w:b/>
          <w:sz w:val="28"/>
          <w:szCs w:val="28"/>
        </w:rPr>
        <w:t>120-2</w:t>
      </w:r>
      <w:r w:rsidR="00922149">
        <w:rPr>
          <w:rFonts w:ascii="PT Astra Serif" w:hAnsi="PT Astra Serif"/>
          <w:b/>
          <w:color w:val="FF0000"/>
          <w:sz w:val="28"/>
          <w:szCs w:val="28"/>
        </w:rPr>
        <w:tab/>
      </w:r>
      <w:r w:rsidR="00922149">
        <w:rPr>
          <w:rFonts w:ascii="PT Astra Serif" w:hAnsi="PT Astra Serif"/>
          <w:b/>
          <w:color w:val="FF0000"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922149">
        <w:rPr>
          <w:rFonts w:ascii="PT Astra Serif" w:hAnsi="PT Astra Serif"/>
          <w:b/>
          <w:sz w:val="28"/>
          <w:szCs w:val="28"/>
        </w:rPr>
        <w:t xml:space="preserve"> с. Родничок</w:t>
      </w:r>
    </w:p>
    <w:p w:rsidR="00A267A5" w:rsidRPr="00922149" w:rsidRDefault="003724D8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587759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«</w:t>
      </w:r>
      <w:r w:rsidR="009F2B2C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Об установлении</w:t>
      </w:r>
      <w:r w:rsidR="001961F7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9F2B2C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7A5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туристического </w:t>
      </w:r>
      <w:r w:rsidR="001961F7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A267A5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налога </w:t>
      </w:r>
    </w:p>
    <w:p w:rsidR="009F2B2C" w:rsidRPr="00922149" w:rsidRDefault="009F2B2C" w:rsidP="003724D8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на территории </w:t>
      </w:r>
      <w:r w:rsid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Родничковского </w:t>
      </w:r>
      <w:r w:rsidR="003724D8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муниципального образования</w:t>
      </w:r>
    </w:p>
    <w:p w:rsidR="009F2B2C" w:rsidRPr="00922149" w:rsidRDefault="00D17030" w:rsidP="001961F7">
      <w:pPr>
        <w:shd w:val="clear" w:color="auto" w:fill="FFFFFF"/>
        <w:spacing w:before="60" w:after="0" w:line="168" w:lineRule="auto"/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Балашовского муниципального района Саратовской области</w:t>
      </w:r>
      <w:r w:rsidR="00587759" w:rsidRPr="00922149">
        <w:rPr>
          <w:rFonts w:ascii="PT Astra Serif" w:eastAsia="Times New Roman" w:hAnsi="PT Astra Serif" w:cs="Times New Roman"/>
          <w:b/>
          <w:bCs/>
          <w:color w:val="000000" w:themeColor="text1"/>
          <w:kern w:val="0"/>
          <w:sz w:val="28"/>
          <w:szCs w:val="28"/>
          <w:lang w:eastAsia="ru-RU"/>
        </w:rPr>
        <w:t>»</w:t>
      </w:r>
    </w:p>
    <w:p w:rsidR="009F2B2C" w:rsidRPr="003724D8" w:rsidRDefault="009F2B2C" w:rsidP="001961F7">
      <w:pPr>
        <w:shd w:val="clear" w:color="auto" w:fill="FFFFFF"/>
        <w:spacing w:after="0" w:line="0" w:lineRule="atLeast"/>
        <w:ind w:firstLine="708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eastAsia="ru-RU"/>
        </w:rPr>
        <w:t xml:space="preserve">На основании статьи 16 Федерального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закона от 06.10.2003 года </w:t>
      </w:r>
      <w:r w:rsidR="001961F7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       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в соответствии с главой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Федерации, Уставом </w:t>
      </w:r>
      <w:r w:rsidR="00922149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Родничковского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</w:t>
      </w:r>
      <w:r w:rsid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, Совет </w:t>
      </w:r>
      <w:r w:rsidR="00922149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Родничковского</w:t>
      </w:r>
      <w:r w:rsidR="003724D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</w:p>
    <w:p w:rsidR="009F2B2C" w:rsidRPr="00922149" w:rsidRDefault="009F2B2C" w:rsidP="001961F7">
      <w:pPr>
        <w:shd w:val="clear" w:color="auto" w:fill="FFFFFF"/>
        <w:spacing w:after="0" w:line="0" w:lineRule="atLeast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/>
        </w:rPr>
      </w:pPr>
      <w:r w:rsidRPr="00922149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РЕШИЛ:</w:t>
      </w:r>
    </w:p>
    <w:p w:rsidR="002912DC" w:rsidRPr="003724D8" w:rsidRDefault="009F2B2C" w:rsidP="001961F7">
      <w:pPr>
        <w:pStyle w:val="a3"/>
        <w:numPr>
          <w:ilvl w:val="0"/>
          <w:numId w:val="2"/>
        </w:numPr>
        <w:shd w:val="clear" w:color="auto" w:fill="FFFFFF"/>
        <w:spacing w:after="0" w:line="0" w:lineRule="atLeast"/>
        <w:ind w:left="-142" w:firstLine="426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Установить </w:t>
      </w:r>
      <w:r w:rsidR="002073EF" w:rsidRPr="003724D8">
        <w:rPr>
          <w:rFonts w:ascii="PT Astra Serif" w:hAnsi="PT Astra Serif" w:cs="Times New Roman"/>
          <w:sz w:val="28"/>
          <w:szCs w:val="28"/>
        </w:rPr>
        <w:t xml:space="preserve">и ввести в действие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 территории </w:t>
      </w:r>
      <w:r w:rsidR="00922149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Родничковского 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Балашовского муниципального района Саратовской области 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туристический налог</w:t>
      </w:r>
      <w:r w:rsidR="002073EF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(далее – налог)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согласно главе 3</w:t>
      </w:r>
      <w:r w:rsidR="00A267A5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3.1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Налогового кодекса Российской Федерации</w:t>
      </w:r>
      <w:r w:rsidR="002912D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p w:rsidR="002073EF" w:rsidRPr="003724D8" w:rsidRDefault="002073EF" w:rsidP="001961F7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-142" w:firstLine="426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Установить следующие налоговые ставки в процентах от 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стоимость:</w:t>
      </w:r>
    </w:p>
    <w:p w:rsidR="00742D2F" w:rsidRDefault="002073EF" w:rsidP="001961F7">
      <w:pPr>
        <w:pStyle w:val="s1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2025 году - 1 процент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1961F7">
      <w:pPr>
        <w:pStyle w:val="s1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2026 году - 2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1961F7">
      <w:pPr>
        <w:pStyle w:val="s1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2027 году - 3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742D2F" w:rsidRDefault="002073EF" w:rsidP="001961F7">
      <w:pPr>
        <w:pStyle w:val="s1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в 2028 году - 4 процента от стоимости проживания</w:t>
      </w:r>
      <w:r w:rsidR="00742D2F">
        <w:rPr>
          <w:rFonts w:ascii="PT Astra Serif" w:hAnsi="PT Astra Serif"/>
          <w:sz w:val="28"/>
          <w:szCs w:val="28"/>
        </w:rPr>
        <w:t>;</w:t>
      </w:r>
    </w:p>
    <w:p w:rsidR="002073EF" w:rsidRPr="003724D8" w:rsidRDefault="002073EF" w:rsidP="001961F7">
      <w:pPr>
        <w:pStyle w:val="s1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Fonts w:ascii="PT Astra Serif" w:hAnsi="PT Astra Serif"/>
          <w:sz w:val="28"/>
          <w:szCs w:val="28"/>
        </w:rPr>
      </w:pPr>
      <w:r w:rsidRPr="003724D8">
        <w:rPr>
          <w:rFonts w:ascii="PT Astra Serif" w:hAnsi="PT Astra Serif"/>
          <w:sz w:val="28"/>
          <w:szCs w:val="28"/>
        </w:rPr>
        <w:t>начиная с 2029 года - 5 про</w:t>
      </w:r>
      <w:r w:rsidR="00742D2F">
        <w:rPr>
          <w:rFonts w:ascii="PT Astra Serif" w:hAnsi="PT Astra Serif"/>
          <w:sz w:val="28"/>
          <w:szCs w:val="28"/>
        </w:rPr>
        <w:t>центов от стоимости проживания.</w:t>
      </w:r>
    </w:p>
    <w:p w:rsidR="00922149" w:rsidRDefault="000B5E7C" w:rsidP="001961F7">
      <w:pPr>
        <w:pStyle w:val="a3"/>
        <w:shd w:val="clear" w:color="auto" w:fill="FFFFFF"/>
        <w:spacing w:after="0" w:line="0" w:lineRule="atLeast"/>
        <w:ind w:left="-142" w:firstLine="424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3. </w:t>
      </w:r>
      <w:r w:rsidR="001D2173"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Установить дополнительные к </w:t>
      </w:r>
      <w:hyperlink r:id="rId7" w:anchor="/document/76800589/entry/418402" w:history="1">
        <w:r w:rsidRPr="003724D8">
          <w:rPr>
            <w:rStyle w:val="a4"/>
            <w:rFonts w:ascii="PT Astra Serif" w:hAnsi="PT Astra Serif"/>
            <w:color w:val="3272C0"/>
            <w:sz w:val="28"/>
            <w:szCs w:val="28"/>
            <w:shd w:val="clear" w:color="auto" w:fill="FFFFFF"/>
          </w:rPr>
          <w:t>пункту 2 статьи 418.4</w:t>
        </w:r>
      </w:hyperlink>
      <w:r w:rsidRPr="003724D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Налогового кодекса Российской Федерации</w:t>
      </w: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 подтверждающих  статус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многодетн</w:t>
      </w:r>
      <w:r w:rsidR="002B60C0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ой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семьи, граждан, имеющих право на получение социальной поддержки в соответствии с законом Саратовской области от 01.08.2005 года № 74-ЗСО «О мерах социальной поддержки многодетн</w:t>
      </w:r>
      <w:r w:rsidR="00922149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ых семей в Саратовской области»</w:t>
      </w:r>
    </w:p>
    <w:p w:rsidR="009F2B2C" w:rsidRPr="003724D8" w:rsidRDefault="000B5E7C" w:rsidP="001961F7">
      <w:pPr>
        <w:pStyle w:val="a3"/>
        <w:shd w:val="clear" w:color="auto" w:fill="FFFFFF"/>
        <w:spacing w:after="0" w:line="0" w:lineRule="atLeast"/>
        <w:ind w:left="-142" w:firstLine="424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</w:pPr>
      <w:r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4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 </w:t>
      </w:r>
      <w:r w:rsidR="00001392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ab/>
        <w:t xml:space="preserve">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Настоящее решение вступает в силу 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 xml:space="preserve">с 1 января 2025 года, но не ранее чем по </w:t>
      </w:r>
      <w:r w:rsidR="009F2B2C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истечении одного месяца со дня его официального опубликования</w:t>
      </w:r>
      <w:r w:rsidR="00126698" w:rsidRPr="003724D8">
        <w:rPr>
          <w:rFonts w:ascii="PT Astra Serif" w:eastAsia="Times New Roman" w:hAnsi="PT Astra Serif" w:cs="Times New Roman"/>
          <w:kern w:val="0"/>
          <w:sz w:val="28"/>
          <w:szCs w:val="28"/>
          <w:lang w:eastAsia="ru-RU"/>
        </w:rPr>
        <w:t>.</w:t>
      </w:r>
    </w:p>
    <w:tbl>
      <w:tblPr>
        <w:tblW w:w="7371" w:type="dxa"/>
        <w:tblCellMar>
          <w:left w:w="0" w:type="dxa"/>
          <w:right w:w="0" w:type="dxa"/>
        </w:tblCellMar>
        <w:tblLook w:val="04A0"/>
      </w:tblPr>
      <w:tblGrid>
        <w:gridCol w:w="7371"/>
      </w:tblGrid>
      <w:tr w:rsidR="00922149" w:rsidRPr="003724D8" w:rsidTr="00922149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1961F7" w:rsidRDefault="00922149" w:rsidP="001961F7">
            <w:pPr>
              <w:spacing w:after="0" w:line="0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22149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Глава Родничковского</w:t>
            </w:r>
            <w:r w:rsidR="001961F7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922149" w:rsidRPr="00922149" w:rsidRDefault="00922149" w:rsidP="001961F7">
            <w:pPr>
              <w:spacing w:after="0" w:line="0" w:lineRule="atLeast"/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922149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муниципального образования  </w:t>
            </w:r>
            <w:r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</w:t>
            </w:r>
            <w:r w:rsidRPr="00922149">
              <w:rPr>
                <w:rFonts w:ascii="PT Astra Serif" w:eastAsia="Times New Roman" w:hAnsi="PT Astra Serif" w:cs="Times New Roman"/>
                <w:b/>
                <w:bCs/>
                <w:kern w:val="0"/>
                <w:sz w:val="28"/>
                <w:szCs w:val="28"/>
                <w:lang w:eastAsia="ru-RU"/>
              </w:rPr>
              <w:t>С.А. Родионов</w:t>
            </w:r>
          </w:p>
        </w:tc>
      </w:tr>
    </w:tbl>
    <w:p w:rsidR="00200930" w:rsidRPr="003724D8" w:rsidRDefault="00200930" w:rsidP="001961F7">
      <w:pPr>
        <w:spacing w:after="0" w:line="0" w:lineRule="atLeast"/>
        <w:rPr>
          <w:rFonts w:ascii="PT Astra Serif" w:hAnsi="PT Astra Serif"/>
        </w:rPr>
      </w:pPr>
    </w:p>
    <w:sectPr w:rsidR="00200930" w:rsidRPr="003724D8" w:rsidSect="005F3423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1A5" w:rsidRDefault="00C561A5" w:rsidP="00922149">
      <w:pPr>
        <w:spacing w:after="0" w:line="240" w:lineRule="auto"/>
      </w:pPr>
      <w:r>
        <w:separator/>
      </w:r>
    </w:p>
  </w:endnote>
  <w:endnote w:type="continuationSeparator" w:id="1">
    <w:p w:rsidR="00C561A5" w:rsidRDefault="00C561A5" w:rsidP="0092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1A5" w:rsidRDefault="00C561A5" w:rsidP="00922149">
      <w:pPr>
        <w:spacing w:after="0" w:line="240" w:lineRule="auto"/>
      </w:pPr>
      <w:r>
        <w:separator/>
      </w:r>
    </w:p>
  </w:footnote>
  <w:footnote w:type="continuationSeparator" w:id="1">
    <w:p w:rsidR="00C561A5" w:rsidRDefault="00C561A5" w:rsidP="0092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38A2"/>
    <w:multiLevelType w:val="hybridMultilevel"/>
    <w:tmpl w:val="03EE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F7AEC"/>
    <w:multiLevelType w:val="multilevel"/>
    <w:tmpl w:val="6C0A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92"/>
    <w:rsid w:val="00001392"/>
    <w:rsid w:val="00045E3A"/>
    <w:rsid w:val="00070180"/>
    <w:rsid w:val="00075D92"/>
    <w:rsid w:val="000B0B1C"/>
    <w:rsid w:val="000B5E7C"/>
    <w:rsid w:val="000D734D"/>
    <w:rsid w:val="000F44DC"/>
    <w:rsid w:val="00115528"/>
    <w:rsid w:val="00122E18"/>
    <w:rsid w:val="00126698"/>
    <w:rsid w:val="001961F7"/>
    <w:rsid w:val="001C1BF8"/>
    <w:rsid w:val="001D2173"/>
    <w:rsid w:val="00200930"/>
    <w:rsid w:val="002073EF"/>
    <w:rsid w:val="00215FA8"/>
    <w:rsid w:val="00254D0D"/>
    <w:rsid w:val="0025747C"/>
    <w:rsid w:val="002912DC"/>
    <w:rsid w:val="002B42C4"/>
    <w:rsid w:val="002B60C0"/>
    <w:rsid w:val="00352E57"/>
    <w:rsid w:val="003724D8"/>
    <w:rsid w:val="0039433F"/>
    <w:rsid w:val="00443029"/>
    <w:rsid w:val="00454EE5"/>
    <w:rsid w:val="00505138"/>
    <w:rsid w:val="0050707F"/>
    <w:rsid w:val="00540544"/>
    <w:rsid w:val="00586DD3"/>
    <w:rsid w:val="00587759"/>
    <w:rsid w:val="005B3062"/>
    <w:rsid w:val="005E0406"/>
    <w:rsid w:val="005F3423"/>
    <w:rsid w:val="00611554"/>
    <w:rsid w:val="00742D2F"/>
    <w:rsid w:val="007645BD"/>
    <w:rsid w:val="00770003"/>
    <w:rsid w:val="00781891"/>
    <w:rsid w:val="00782585"/>
    <w:rsid w:val="007E7CB9"/>
    <w:rsid w:val="008626FA"/>
    <w:rsid w:val="0087058D"/>
    <w:rsid w:val="008D7841"/>
    <w:rsid w:val="008E14E6"/>
    <w:rsid w:val="008F7083"/>
    <w:rsid w:val="00922149"/>
    <w:rsid w:val="00930AE6"/>
    <w:rsid w:val="00931F87"/>
    <w:rsid w:val="009563E9"/>
    <w:rsid w:val="009D31C0"/>
    <w:rsid w:val="009E5AB4"/>
    <w:rsid w:val="009F2B2C"/>
    <w:rsid w:val="009F2E78"/>
    <w:rsid w:val="00A0255F"/>
    <w:rsid w:val="00A235DB"/>
    <w:rsid w:val="00A267A5"/>
    <w:rsid w:val="00A32541"/>
    <w:rsid w:val="00A80523"/>
    <w:rsid w:val="00A84033"/>
    <w:rsid w:val="00AB3BEA"/>
    <w:rsid w:val="00B668F2"/>
    <w:rsid w:val="00B7096B"/>
    <w:rsid w:val="00B843B6"/>
    <w:rsid w:val="00C02E73"/>
    <w:rsid w:val="00C2487A"/>
    <w:rsid w:val="00C5210F"/>
    <w:rsid w:val="00C561A5"/>
    <w:rsid w:val="00CD0FD6"/>
    <w:rsid w:val="00CF1888"/>
    <w:rsid w:val="00D17030"/>
    <w:rsid w:val="00D244D2"/>
    <w:rsid w:val="00D50793"/>
    <w:rsid w:val="00D879DD"/>
    <w:rsid w:val="00D91774"/>
    <w:rsid w:val="00DE3BBA"/>
    <w:rsid w:val="00E4355D"/>
    <w:rsid w:val="00E96857"/>
    <w:rsid w:val="00FD4C58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2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2B2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912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2E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0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7C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22149"/>
    <w:pPr>
      <w:spacing w:after="0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22149"/>
    <w:rPr>
      <w:rFonts w:ascii="Calibri" w:eastAsia="Times New Roman" w:hAnsi="Calibri" w:cs="Calibri"/>
      <w:b/>
      <w:bCs/>
      <w:kern w:val="0"/>
      <w:sz w:val="24"/>
      <w:szCs w:val="24"/>
      <w:lang w:eastAsia="ru-RU"/>
    </w:rPr>
  </w:style>
  <w:style w:type="paragraph" w:customStyle="1" w:styleId="a7">
    <w:name w:val="Òåêñò äîêóìåíòà"/>
    <w:basedOn w:val="a"/>
    <w:uiPriority w:val="99"/>
    <w:rsid w:val="009221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Calibri"/>
      <w:kern w:val="0"/>
      <w:sz w:val="28"/>
      <w:szCs w:val="28"/>
      <w:lang w:eastAsia="ru-RU"/>
    </w:rPr>
  </w:style>
  <w:style w:type="paragraph" w:customStyle="1" w:styleId="a8">
    <w:name w:val="Íàçâàíèå çàêîíà"/>
    <w:basedOn w:val="a"/>
    <w:next w:val="a7"/>
    <w:uiPriority w:val="99"/>
    <w:rsid w:val="0092214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36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2149"/>
  </w:style>
  <w:style w:type="paragraph" w:styleId="ab">
    <w:name w:val="footer"/>
    <w:basedOn w:val="a"/>
    <w:link w:val="ac"/>
    <w:uiPriority w:val="99"/>
    <w:semiHidden/>
    <w:unhideWhenUsed/>
    <w:rsid w:val="0092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2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2024-11-29T05:30:00Z</cp:lastPrinted>
  <dcterms:created xsi:type="dcterms:W3CDTF">2024-11-20T04:19:00Z</dcterms:created>
  <dcterms:modified xsi:type="dcterms:W3CDTF">2024-11-29T05:31:00Z</dcterms:modified>
</cp:coreProperties>
</file>