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8C" w:rsidRDefault="00D0638C" w:rsidP="009D442F">
      <w:pPr>
        <w:rPr>
          <w:rFonts w:ascii="PT Astra Serif" w:hAnsi="PT Astra Serif" w:cs="Times New Roman"/>
          <w:sz w:val="28"/>
          <w:szCs w:val="28"/>
        </w:rPr>
      </w:pPr>
      <w:r w:rsidRPr="00C70C8E">
        <w:rPr>
          <w:rFonts w:ascii="PT Astra Serif" w:hAnsi="PT Astra Serif" w:cs="Times New Roman"/>
          <w:sz w:val="28"/>
          <w:szCs w:val="28"/>
        </w:rPr>
        <w:t xml:space="preserve">                                                  </w:t>
      </w:r>
    </w:p>
    <w:p w:rsidR="00D0638C" w:rsidRPr="008544D5" w:rsidRDefault="00D0638C" w:rsidP="008544D5">
      <w:pPr>
        <w:jc w:val="center"/>
        <w:rPr>
          <w:rFonts w:ascii="PT Astra Serif" w:hAnsi="PT Astra Serif"/>
          <w:b/>
          <w:sz w:val="28"/>
          <w:szCs w:val="28"/>
          <w:lang w:eastAsia="zh-CN"/>
        </w:rPr>
      </w:pPr>
    </w:p>
    <w:p w:rsidR="00D0638C" w:rsidRPr="008544D5" w:rsidRDefault="00D0638C" w:rsidP="008544D5">
      <w:pPr>
        <w:jc w:val="center"/>
        <w:rPr>
          <w:rFonts w:ascii="PT Astra Serif" w:hAnsi="PT Astra Serif"/>
          <w:b/>
          <w:sz w:val="28"/>
          <w:szCs w:val="28"/>
          <w:lang w:eastAsia="zh-CN"/>
        </w:rPr>
      </w:pPr>
      <w:r w:rsidRPr="008544D5">
        <w:rPr>
          <w:rFonts w:ascii="PT Astra Serif" w:hAnsi="PT Astra Serif"/>
          <w:b/>
          <w:sz w:val="28"/>
          <w:szCs w:val="28"/>
          <w:lang w:eastAsia="zh-CN"/>
        </w:rPr>
        <w:t>СОВЕТ</w:t>
      </w:r>
    </w:p>
    <w:p w:rsidR="00D0638C" w:rsidRPr="008544D5" w:rsidRDefault="00D0638C" w:rsidP="008544D5">
      <w:pPr>
        <w:jc w:val="center"/>
        <w:rPr>
          <w:rFonts w:ascii="PT Astra Serif" w:hAnsi="PT Astra Serif"/>
          <w:b/>
          <w:sz w:val="28"/>
          <w:szCs w:val="28"/>
          <w:lang w:eastAsia="zh-CN"/>
        </w:rPr>
      </w:pPr>
      <w:r>
        <w:rPr>
          <w:rFonts w:ascii="PT Astra Serif" w:hAnsi="PT Astra Serif"/>
          <w:b/>
          <w:sz w:val="28"/>
          <w:szCs w:val="28"/>
          <w:lang w:eastAsia="zh-CN"/>
        </w:rPr>
        <w:t xml:space="preserve">РОДНИЧКОВСКОГО </w:t>
      </w:r>
      <w:r w:rsidRPr="008544D5">
        <w:rPr>
          <w:rFonts w:ascii="PT Astra Serif" w:hAnsi="PT Astra Serif"/>
          <w:b/>
          <w:sz w:val="28"/>
          <w:szCs w:val="28"/>
          <w:lang w:eastAsia="zh-CN"/>
        </w:rPr>
        <w:t xml:space="preserve">МУНИЦИПАЛЬНОГО ОБРАЗОВАНИЯ </w:t>
      </w:r>
    </w:p>
    <w:p w:rsidR="00D0638C" w:rsidRPr="008544D5" w:rsidRDefault="00D0638C" w:rsidP="008544D5">
      <w:pPr>
        <w:jc w:val="center"/>
        <w:rPr>
          <w:rFonts w:ascii="PT Astra Serif" w:hAnsi="PT Astra Serif"/>
          <w:b/>
          <w:sz w:val="28"/>
          <w:szCs w:val="28"/>
          <w:lang w:eastAsia="zh-CN"/>
        </w:rPr>
      </w:pPr>
      <w:r w:rsidRPr="008544D5">
        <w:rPr>
          <w:rFonts w:ascii="PT Astra Serif" w:hAnsi="PT Astra Serif"/>
          <w:b/>
          <w:sz w:val="28"/>
          <w:szCs w:val="28"/>
          <w:lang w:eastAsia="zh-CN"/>
        </w:rPr>
        <w:t>БАЛАШОВСКОГО МУНИЦИПАЛЬНОГО РАЙОНА</w:t>
      </w:r>
    </w:p>
    <w:p w:rsidR="00D0638C" w:rsidRPr="008544D5" w:rsidRDefault="00D0638C" w:rsidP="008544D5">
      <w:pPr>
        <w:jc w:val="center"/>
        <w:rPr>
          <w:rFonts w:ascii="PT Astra Serif" w:hAnsi="PT Astra Serif"/>
          <w:b/>
          <w:sz w:val="28"/>
          <w:szCs w:val="28"/>
          <w:lang w:eastAsia="zh-CN"/>
        </w:rPr>
      </w:pPr>
      <w:r w:rsidRPr="008544D5">
        <w:rPr>
          <w:rFonts w:ascii="PT Astra Serif" w:hAnsi="PT Astra Serif"/>
          <w:b/>
          <w:sz w:val="28"/>
          <w:szCs w:val="28"/>
          <w:lang w:eastAsia="zh-CN"/>
        </w:rPr>
        <w:t>САРАТОВСКОЙ ОБЛАСТИ</w:t>
      </w:r>
    </w:p>
    <w:p w:rsidR="00D0638C" w:rsidRPr="008544D5" w:rsidRDefault="00D0638C" w:rsidP="008544D5">
      <w:pPr>
        <w:jc w:val="center"/>
        <w:rPr>
          <w:rFonts w:ascii="PT Astra Serif" w:hAnsi="PT Astra Serif"/>
          <w:sz w:val="28"/>
          <w:szCs w:val="28"/>
          <w:lang w:eastAsia="zh-CN"/>
        </w:rPr>
      </w:pPr>
    </w:p>
    <w:p w:rsidR="00D0638C" w:rsidRPr="008544D5" w:rsidRDefault="00D0638C" w:rsidP="008544D5">
      <w:pPr>
        <w:jc w:val="center"/>
        <w:rPr>
          <w:rFonts w:ascii="PT Astra Serif" w:hAnsi="PT Astra Serif"/>
          <w:b/>
          <w:sz w:val="28"/>
          <w:szCs w:val="28"/>
          <w:lang w:eastAsia="zh-CN"/>
        </w:rPr>
      </w:pPr>
      <w:r w:rsidRPr="008544D5">
        <w:rPr>
          <w:rFonts w:ascii="PT Astra Serif" w:hAnsi="PT Astra Serif"/>
          <w:b/>
          <w:sz w:val="28"/>
          <w:szCs w:val="28"/>
          <w:lang w:eastAsia="zh-CN"/>
        </w:rPr>
        <w:t>РЕШЕНИЕ</w:t>
      </w:r>
    </w:p>
    <w:p w:rsidR="00D0638C" w:rsidRPr="008544D5" w:rsidRDefault="00D0638C" w:rsidP="008544D5">
      <w:pPr>
        <w:jc w:val="center"/>
        <w:rPr>
          <w:rFonts w:ascii="PT Astra Serif" w:hAnsi="PT Astra Serif"/>
          <w:b/>
          <w:sz w:val="28"/>
          <w:szCs w:val="28"/>
          <w:lang w:eastAsia="zh-CN"/>
        </w:rPr>
      </w:pPr>
    </w:p>
    <w:p w:rsidR="00D0638C" w:rsidRPr="008544D5" w:rsidRDefault="00D0638C" w:rsidP="008544D5">
      <w:pPr>
        <w:rPr>
          <w:rFonts w:ascii="PT Astra Serif" w:hAnsi="PT Astra Serif"/>
          <w:b/>
          <w:sz w:val="28"/>
          <w:szCs w:val="28"/>
          <w:lang w:eastAsia="zh-CN"/>
        </w:rPr>
      </w:pPr>
    </w:p>
    <w:p w:rsidR="00D0638C" w:rsidRPr="00E704A4" w:rsidRDefault="00D0638C" w:rsidP="008544D5">
      <w:pPr>
        <w:rPr>
          <w:rFonts w:ascii="PT Astra Serif" w:hAnsi="PT Astra Serif"/>
          <w:b/>
          <w:sz w:val="28"/>
          <w:szCs w:val="28"/>
          <w:lang w:eastAsia="zh-CN"/>
        </w:rPr>
      </w:pPr>
      <w:r w:rsidRPr="00E704A4">
        <w:rPr>
          <w:rFonts w:ascii="PT Astra Serif" w:hAnsi="PT Astra Serif"/>
          <w:b/>
          <w:sz w:val="28"/>
          <w:szCs w:val="28"/>
          <w:lang w:eastAsia="zh-CN"/>
        </w:rPr>
        <w:t xml:space="preserve"> от 22.05.2023 г.    №  64-3                                                  с. Родничок </w:t>
      </w:r>
    </w:p>
    <w:p w:rsidR="00D0638C" w:rsidRPr="00E704A4" w:rsidRDefault="00D0638C" w:rsidP="008544D5">
      <w:pPr>
        <w:tabs>
          <w:tab w:val="left" w:pos="708"/>
          <w:tab w:val="center" w:pos="4153"/>
          <w:tab w:val="right" w:pos="8306"/>
        </w:tabs>
        <w:rPr>
          <w:rFonts w:ascii="PT Astra Serif" w:hAnsi="PT Astra Serif"/>
          <w:lang w:eastAsia="zh-CN"/>
        </w:rPr>
      </w:pPr>
    </w:p>
    <w:p w:rsidR="00D0638C" w:rsidRPr="008544D5" w:rsidRDefault="00D0638C" w:rsidP="008544D5">
      <w:pPr>
        <w:tabs>
          <w:tab w:val="left" w:pos="708"/>
          <w:tab w:val="center" w:pos="4153"/>
          <w:tab w:val="right" w:pos="8306"/>
        </w:tabs>
        <w:jc w:val="both"/>
        <w:rPr>
          <w:rFonts w:ascii="PT Astra Serif" w:hAnsi="PT Astra Serif"/>
          <w:b/>
          <w:sz w:val="28"/>
          <w:szCs w:val="28"/>
          <w:lang w:eastAsia="ru-RU"/>
        </w:rPr>
      </w:pPr>
      <w:r>
        <w:rPr>
          <w:rFonts w:ascii="PT Astra Serif" w:hAnsi="PT Astra Serif"/>
          <w:b/>
          <w:sz w:val="28"/>
          <w:szCs w:val="28"/>
        </w:rPr>
        <w:t xml:space="preserve"> </w:t>
      </w:r>
      <w:r w:rsidRPr="008544D5">
        <w:rPr>
          <w:rFonts w:ascii="PT Astra Serif" w:hAnsi="PT Astra Serif"/>
          <w:b/>
          <w:sz w:val="28"/>
          <w:szCs w:val="28"/>
        </w:rPr>
        <w:t>Об утверждении порядка реализации</w:t>
      </w:r>
    </w:p>
    <w:p w:rsidR="00D0638C" w:rsidRPr="008544D5" w:rsidRDefault="00D0638C" w:rsidP="008544D5">
      <w:pPr>
        <w:tabs>
          <w:tab w:val="left" w:pos="708"/>
          <w:tab w:val="center" w:pos="4153"/>
          <w:tab w:val="right" w:pos="8306"/>
        </w:tabs>
        <w:jc w:val="both"/>
        <w:rPr>
          <w:rFonts w:ascii="PT Astra Serif" w:hAnsi="PT Astra Serif"/>
          <w:b/>
          <w:sz w:val="28"/>
          <w:szCs w:val="28"/>
        </w:rPr>
      </w:pPr>
      <w:r w:rsidRPr="008544D5">
        <w:rPr>
          <w:rFonts w:ascii="PT Astra Serif" w:hAnsi="PT Astra Serif"/>
          <w:b/>
          <w:sz w:val="28"/>
          <w:szCs w:val="28"/>
        </w:rPr>
        <w:t xml:space="preserve"> функций по выявлению, оценке объектов </w:t>
      </w:r>
    </w:p>
    <w:p w:rsidR="00D0638C" w:rsidRPr="008544D5" w:rsidRDefault="00D0638C" w:rsidP="008544D5">
      <w:pPr>
        <w:tabs>
          <w:tab w:val="left" w:pos="708"/>
          <w:tab w:val="center" w:pos="4153"/>
          <w:tab w:val="right" w:pos="8306"/>
        </w:tabs>
        <w:jc w:val="both"/>
        <w:rPr>
          <w:rFonts w:ascii="PT Astra Serif" w:hAnsi="PT Astra Serif"/>
          <w:b/>
          <w:sz w:val="28"/>
          <w:szCs w:val="28"/>
        </w:rPr>
      </w:pPr>
      <w:r>
        <w:rPr>
          <w:rFonts w:ascii="PT Astra Serif" w:hAnsi="PT Astra Serif"/>
          <w:b/>
          <w:sz w:val="28"/>
          <w:szCs w:val="28"/>
        </w:rPr>
        <w:t xml:space="preserve"> </w:t>
      </w:r>
      <w:r w:rsidRPr="008544D5">
        <w:rPr>
          <w:rFonts w:ascii="PT Astra Serif" w:hAnsi="PT Astra Serif"/>
          <w:b/>
          <w:sz w:val="28"/>
          <w:szCs w:val="28"/>
        </w:rPr>
        <w:t>накопления вреда окружающей среде,</w:t>
      </w:r>
    </w:p>
    <w:p w:rsidR="00D0638C" w:rsidRPr="008544D5" w:rsidRDefault="00D0638C" w:rsidP="008544D5">
      <w:pPr>
        <w:tabs>
          <w:tab w:val="left" w:pos="708"/>
          <w:tab w:val="center" w:pos="4153"/>
          <w:tab w:val="right" w:pos="8306"/>
        </w:tabs>
        <w:jc w:val="both"/>
        <w:rPr>
          <w:rFonts w:ascii="PT Astra Serif" w:hAnsi="PT Astra Serif"/>
          <w:b/>
          <w:sz w:val="28"/>
          <w:szCs w:val="28"/>
        </w:rPr>
      </w:pPr>
      <w:r w:rsidRPr="008544D5">
        <w:rPr>
          <w:rFonts w:ascii="PT Astra Serif" w:hAnsi="PT Astra Serif"/>
          <w:b/>
          <w:sz w:val="28"/>
          <w:szCs w:val="28"/>
        </w:rPr>
        <w:t xml:space="preserve"> организации работ по ликвидации накопления</w:t>
      </w:r>
    </w:p>
    <w:p w:rsidR="00D0638C" w:rsidRPr="008544D5" w:rsidRDefault="00D0638C" w:rsidP="008544D5">
      <w:pPr>
        <w:tabs>
          <w:tab w:val="left" w:pos="708"/>
          <w:tab w:val="center" w:pos="4153"/>
          <w:tab w:val="right" w:pos="8306"/>
        </w:tabs>
        <w:jc w:val="both"/>
        <w:rPr>
          <w:rFonts w:ascii="PT Astra Serif" w:hAnsi="PT Astra Serif"/>
          <w:b/>
          <w:sz w:val="28"/>
          <w:szCs w:val="28"/>
        </w:rPr>
      </w:pPr>
      <w:r w:rsidRPr="008544D5">
        <w:rPr>
          <w:rFonts w:ascii="PT Astra Serif" w:hAnsi="PT Astra Serif"/>
          <w:b/>
          <w:sz w:val="28"/>
          <w:szCs w:val="28"/>
        </w:rPr>
        <w:t xml:space="preserve"> вреда окружающей среде на территории</w:t>
      </w:r>
    </w:p>
    <w:p w:rsidR="00D0638C" w:rsidRPr="008544D5" w:rsidRDefault="00D0638C" w:rsidP="008544D5">
      <w:pPr>
        <w:tabs>
          <w:tab w:val="left" w:pos="708"/>
          <w:tab w:val="center" w:pos="4153"/>
          <w:tab w:val="right" w:pos="8306"/>
        </w:tabs>
        <w:jc w:val="both"/>
        <w:rPr>
          <w:rFonts w:ascii="PT Astra Serif" w:hAnsi="PT Astra Serif"/>
          <w:b/>
          <w:sz w:val="28"/>
          <w:szCs w:val="28"/>
        </w:rPr>
      </w:pPr>
      <w:r>
        <w:rPr>
          <w:rFonts w:ascii="PT Astra Serif" w:hAnsi="PT Astra Serif"/>
          <w:b/>
          <w:sz w:val="28"/>
          <w:szCs w:val="28"/>
        </w:rPr>
        <w:t xml:space="preserve"> Родничковского </w:t>
      </w:r>
      <w:r w:rsidRPr="008544D5">
        <w:rPr>
          <w:rFonts w:ascii="PT Astra Serif" w:hAnsi="PT Astra Serif"/>
          <w:b/>
          <w:sz w:val="28"/>
          <w:szCs w:val="28"/>
        </w:rPr>
        <w:t xml:space="preserve"> муниципального образования</w:t>
      </w:r>
    </w:p>
    <w:p w:rsidR="00D0638C" w:rsidRPr="008544D5" w:rsidRDefault="00D0638C" w:rsidP="008544D5">
      <w:pPr>
        <w:tabs>
          <w:tab w:val="left" w:pos="708"/>
          <w:tab w:val="center" w:pos="4153"/>
          <w:tab w:val="right" w:pos="8306"/>
        </w:tabs>
        <w:jc w:val="both"/>
        <w:rPr>
          <w:rFonts w:ascii="PT Astra Serif" w:hAnsi="PT Astra Serif"/>
          <w:b/>
          <w:sz w:val="28"/>
          <w:szCs w:val="28"/>
        </w:rPr>
      </w:pPr>
      <w:r w:rsidRPr="008544D5">
        <w:rPr>
          <w:rFonts w:ascii="PT Astra Serif" w:hAnsi="PT Astra Serif"/>
          <w:b/>
          <w:sz w:val="28"/>
          <w:szCs w:val="28"/>
        </w:rPr>
        <w:t xml:space="preserve"> Балашовского муниципального района </w:t>
      </w:r>
    </w:p>
    <w:p w:rsidR="00D0638C" w:rsidRPr="008544D5" w:rsidRDefault="00D0638C" w:rsidP="008544D5">
      <w:pPr>
        <w:tabs>
          <w:tab w:val="left" w:pos="708"/>
          <w:tab w:val="center" w:pos="4153"/>
          <w:tab w:val="right" w:pos="8306"/>
        </w:tabs>
        <w:jc w:val="both"/>
        <w:rPr>
          <w:rFonts w:ascii="PT Astra Serif" w:hAnsi="PT Astra Serif"/>
          <w:b/>
          <w:sz w:val="28"/>
          <w:szCs w:val="28"/>
        </w:rPr>
      </w:pPr>
      <w:r>
        <w:rPr>
          <w:rFonts w:ascii="PT Astra Serif" w:hAnsi="PT Astra Serif"/>
          <w:b/>
          <w:sz w:val="28"/>
          <w:szCs w:val="28"/>
        </w:rPr>
        <w:t xml:space="preserve"> </w:t>
      </w:r>
      <w:r w:rsidRPr="008544D5">
        <w:rPr>
          <w:rFonts w:ascii="PT Astra Serif" w:hAnsi="PT Astra Serif"/>
          <w:b/>
          <w:sz w:val="28"/>
          <w:szCs w:val="28"/>
        </w:rPr>
        <w:t>Саратовской области</w:t>
      </w:r>
    </w:p>
    <w:p w:rsidR="00D0638C" w:rsidRPr="008544D5" w:rsidRDefault="00D0638C" w:rsidP="008544D5">
      <w:pPr>
        <w:tabs>
          <w:tab w:val="left" w:pos="708"/>
          <w:tab w:val="center" w:pos="4153"/>
          <w:tab w:val="right" w:pos="8306"/>
        </w:tabs>
        <w:jc w:val="both"/>
        <w:rPr>
          <w:rFonts w:ascii="PT Astra Serif" w:hAnsi="PT Astra Serif"/>
          <w:b/>
          <w:sz w:val="28"/>
          <w:szCs w:val="28"/>
        </w:rPr>
      </w:pPr>
    </w:p>
    <w:p w:rsidR="00D0638C" w:rsidRPr="008544D5" w:rsidRDefault="00D0638C" w:rsidP="008544D5">
      <w:pPr>
        <w:tabs>
          <w:tab w:val="left" w:pos="708"/>
          <w:tab w:val="center" w:pos="4153"/>
          <w:tab w:val="right" w:pos="8306"/>
        </w:tabs>
        <w:jc w:val="both"/>
        <w:rPr>
          <w:rFonts w:ascii="PT Astra Serif" w:hAnsi="PT Astra Serif"/>
          <w:sz w:val="28"/>
          <w:szCs w:val="28"/>
        </w:rPr>
      </w:pPr>
      <w:r w:rsidRPr="008544D5">
        <w:rPr>
          <w:rFonts w:ascii="PT Astra Serif" w:hAnsi="PT Astra Serif"/>
          <w:b/>
          <w:sz w:val="28"/>
          <w:szCs w:val="28"/>
        </w:rPr>
        <w:tab/>
      </w:r>
      <w:r w:rsidRPr="008544D5">
        <w:rPr>
          <w:rFonts w:ascii="PT Astra Serif" w:hAnsi="PT Astra Serif"/>
          <w:sz w:val="28"/>
          <w:szCs w:val="28"/>
        </w:rPr>
        <w:t xml:space="preserve">В соответствии со ст.80.1, 80.2 Федерального закона от 10.01.2002 г № 7-ФЗ «Об охране окружающей среды», постановлением Правительства Российской Федерации от 13.04.2017г № 445 «Об утверждении Правил ведения государственного реестра объектов накопления вреда окружающей среде», постановлением Правительства Российской Федерации от 04.05.2018г № 542 Об утверждении Правил организации работ по ликвидации накопления вреда окружающей среде» и Уставом </w:t>
      </w:r>
      <w:r>
        <w:rPr>
          <w:rFonts w:ascii="PT Astra Serif" w:hAnsi="PT Astra Serif"/>
          <w:sz w:val="28"/>
          <w:szCs w:val="28"/>
        </w:rPr>
        <w:t xml:space="preserve">Родничковского </w:t>
      </w:r>
      <w:r w:rsidRPr="008544D5">
        <w:rPr>
          <w:rFonts w:ascii="PT Astra Serif" w:hAnsi="PT Astra Serif"/>
          <w:sz w:val="28"/>
          <w:szCs w:val="28"/>
        </w:rPr>
        <w:t xml:space="preserve">муниципального образования Балашовского муниципального района Саратовской области, Совет </w:t>
      </w:r>
      <w:r>
        <w:rPr>
          <w:rFonts w:ascii="PT Astra Serif" w:hAnsi="PT Astra Serif"/>
          <w:sz w:val="28"/>
          <w:szCs w:val="28"/>
        </w:rPr>
        <w:t xml:space="preserve">Родничковского </w:t>
      </w:r>
      <w:r w:rsidRPr="008544D5">
        <w:rPr>
          <w:rFonts w:ascii="PT Astra Serif" w:hAnsi="PT Astra Serif"/>
          <w:sz w:val="28"/>
          <w:szCs w:val="28"/>
        </w:rPr>
        <w:t xml:space="preserve">муниципального образования </w:t>
      </w:r>
    </w:p>
    <w:p w:rsidR="00D0638C" w:rsidRPr="008544D5" w:rsidRDefault="00D0638C" w:rsidP="008544D5">
      <w:pPr>
        <w:spacing w:line="232" w:lineRule="auto"/>
        <w:jc w:val="both"/>
        <w:textAlignment w:val="baseline"/>
        <w:rPr>
          <w:rFonts w:ascii="PT Astra Serif" w:hAnsi="PT Astra Serif"/>
          <w:sz w:val="28"/>
          <w:szCs w:val="28"/>
        </w:rPr>
      </w:pPr>
    </w:p>
    <w:p w:rsidR="00D0638C" w:rsidRPr="008544D5" w:rsidRDefault="00D0638C" w:rsidP="008544D5">
      <w:pPr>
        <w:spacing w:line="232" w:lineRule="auto"/>
        <w:ind w:firstLine="709"/>
        <w:jc w:val="center"/>
        <w:textAlignment w:val="baseline"/>
        <w:rPr>
          <w:rFonts w:ascii="PT Astra Serif" w:hAnsi="PT Astra Serif"/>
          <w:b/>
          <w:sz w:val="28"/>
          <w:szCs w:val="28"/>
        </w:rPr>
      </w:pPr>
      <w:r w:rsidRPr="008544D5">
        <w:rPr>
          <w:rFonts w:ascii="PT Astra Serif" w:hAnsi="PT Astra Serif"/>
          <w:b/>
          <w:sz w:val="28"/>
          <w:szCs w:val="28"/>
        </w:rPr>
        <w:t>РЕШИЛ:</w:t>
      </w:r>
    </w:p>
    <w:p w:rsidR="00D0638C" w:rsidRPr="008544D5" w:rsidRDefault="00D0638C" w:rsidP="008544D5">
      <w:pPr>
        <w:tabs>
          <w:tab w:val="left" w:pos="708"/>
          <w:tab w:val="center" w:pos="4153"/>
          <w:tab w:val="right" w:pos="8306"/>
        </w:tabs>
        <w:jc w:val="both"/>
        <w:rPr>
          <w:rFonts w:ascii="PT Astra Serif" w:hAnsi="PT Astra Serif"/>
          <w:sz w:val="28"/>
          <w:szCs w:val="28"/>
        </w:rPr>
      </w:pPr>
      <w:r w:rsidRPr="008544D5">
        <w:rPr>
          <w:rFonts w:ascii="PT Astra Serif" w:hAnsi="PT Astra Serif"/>
          <w:sz w:val="28"/>
          <w:szCs w:val="28"/>
        </w:rPr>
        <w:tab/>
        <w:t xml:space="preserve">1. Утвердить Порядок реализации функций по выявлению, оценке объектов накопления вреда  окружающей среде, организации работ по ликвидации накопления вреда окружающей среде на территории </w:t>
      </w:r>
      <w:r>
        <w:rPr>
          <w:rFonts w:ascii="PT Astra Serif" w:hAnsi="PT Astra Serif"/>
          <w:sz w:val="28"/>
          <w:szCs w:val="28"/>
        </w:rPr>
        <w:t xml:space="preserve">Родничковского </w:t>
      </w:r>
      <w:r w:rsidRPr="008544D5">
        <w:rPr>
          <w:rFonts w:ascii="PT Astra Serif" w:hAnsi="PT Astra Serif"/>
          <w:sz w:val="28"/>
          <w:szCs w:val="28"/>
        </w:rPr>
        <w:t>муниципального образования Балашовского муниципального района Саратовской области.</w:t>
      </w:r>
    </w:p>
    <w:p w:rsidR="00D0638C" w:rsidRPr="008544D5" w:rsidRDefault="00D0638C" w:rsidP="008544D5">
      <w:pPr>
        <w:ind w:firstLine="540"/>
        <w:jc w:val="both"/>
        <w:rPr>
          <w:rFonts w:ascii="PT Astra Serif" w:hAnsi="PT Astra Serif"/>
          <w:sz w:val="28"/>
          <w:szCs w:val="28"/>
        </w:rPr>
      </w:pPr>
      <w:r w:rsidRPr="008544D5">
        <w:rPr>
          <w:rFonts w:ascii="PT Astra Serif" w:hAnsi="PT Astra Serif"/>
          <w:sz w:val="28"/>
          <w:szCs w:val="28"/>
          <w:lang w:eastAsia="zh-CN"/>
        </w:rPr>
        <w:t>2.</w:t>
      </w:r>
      <w:r w:rsidRPr="008544D5">
        <w:rPr>
          <w:rFonts w:ascii="PT Astra Serif" w:hAnsi="PT Astra Serif"/>
          <w:sz w:val="28"/>
          <w:szCs w:val="28"/>
        </w:rPr>
        <w:t xml:space="preserve"> Настоящее решение вступает в силу с момента официального обнародования (опубликования).</w:t>
      </w:r>
    </w:p>
    <w:p w:rsidR="00D0638C" w:rsidRPr="008544D5" w:rsidRDefault="00D0638C" w:rsidP="008544D5">
      <w:pPr>
        <w:ind w:firstLine="540"/>
        <w:jc w:val="both"/>
        <w:rPr>
          <w:rFonts w:ascii="PT Astra Serif" w:hAnsi="PT Astra Serif"/>
          <w:sz w:val="28"/>
          <w:szCs w:val="28"/>
        </w:rPr>
      </w:pPr>
      <w:r w:rsidRPr="008544D5">
        <w:rPr>
          <w:rFonts w:ascii="PT Astra Serif" w:hAnsi="PT Astra Serif"/>
          <w:sz w:val="28"/>
          <w:szCs w:val="28"/>
        </w:rPr>
        <w:t>3.</w:t>
      </w:r>
      <w:r>
        <w:rPr>
          <w:rFonts w:ascii="PT Astra Serif" w:hAnsi="PT Astra Serif"/>
          <w:sz w:val="28"/>
          <w:szCs w:val="28"/>
        </w:rPr>
        <w:t xml:space="preserve"> </w:t>
      </w:r>
      <w:r w:rsidRPr="008544D5">
        <w:rPr>
          <w:rFonts w:ascii="PT Astra Serif" w:hAnsi="PT Astra Serif"/>
          <w:sz w:val="28"/>
          <w:szCs w:val="28"/>
        </w:rPr>
        <w:t>Настоящее решение подлежит размещению на официальном сайте администрации</w:t>
      </w:r>
      <w:r>
        <w:rPr>
          <w:rFonts w:ascii="PT Astra Serif" w:hAnsi="PT Astra Serif"/>
          <w:sz w:val="28"/>
          <w:szCs w:val="28"/>
        </w:rPr>
        <w:t xml:space="preserve"> Родничковского</w:t>
      </w:r>
      <w:r w:rsidRPr="008544D5">
        <w:rPr>
          <w:rFonts w:ascii="PT Astra Serif" w:hAnsi="PT Astra Serif"/>
          <w:sz w:val="28"/>
          <w:szCs w:val="28"/>
        </w:rPr>
        <w:t xml:space="preserve">  муниципального образования .</w:t>
      </w:r>
    </w:p>
    <w:p w:rsidR="00D0638C" w:rsidRPr="008544D5" w:rsidRDefault="00D0638C" w:rsidP="008544D5">
      <w:pPr>
        <w:ind w:firstLine="540"/>
        <w:jc w:val="both"/>
        <w:rPr>
          <w:rFonts w:ascii="PT Astra Serif" w:hAnsi="PT Astra Serif"/>
          <w:sz w:val="28"/>
          <w:szCs w:val="28"/>
        </w:rPr>
      </w:pPr>
      <w:r w:rsidRPr="008544D5">
        <w:rPr>
          <w:rFonts w:ascii="PT Astra Serif" w:hAnsi="PT Astra Serif"/>
          <w:sz w:val="28"/>
          <w:szCs w:val="28"/>
        </w:rPr>
        <w:t>4.</w:t>
      </w:r>
      <w:r>
        <w:rPr>
          <w:rFonts w:ascii="PT Astra Serif" w:hAnsi="PT Astra Serif"/>
          <w:sz w:val="28"/>
          <w:szCs w:val="28"/>
        </w:rPr>
        <w:t xml:space="preserve">  </w:t>
      </w:r>
      <w:r w:rsidRPr="008544D5">
        <w:rPr>
          <w:rFonts w:ascii="PT Astra Serif" w:hAnsi="PT Astra Serif"/>
          <w:sz w:val="28"/>
          <w:szCs w:val="28"/>
        </w:rPr>
        <w:t>Контроль за исполнением решения оставляю за собой.</w:t>
      </w:r>
    </w:p>
    <w:p w:rsidR="00D0638C" w:rsidRPr="008544D5" w:rsidRDefault="00D0638C" w:rsidP="008544D5">
      <w:pPr>
        <w:ind w:firstLine="540"/>
        <w:jc w:val="both"/>
        <w:rPr>
          <w:rFonts w:ascii="PT Astra Serif" w:hAnsi="PT Astra Serif"/>
          <w:sz w:val="28"/>
          <w:szCs w:val="28"/>
        </w:rPr>
      </w:pPr>
    </w:p>
    <w:p w:rsidR="00D0638C" w:rsidRDefault="00D0638C" w:rsidP="008544D5">
      <w:pPr>
        <w:jc w:val="both"/>
        <w:rPr>
          <w:rFonts w:ascii="PT Astra Serif" w:hAnsi="PT Astra Serif"/>
          <w:b/>
          <w:sz w:val="28"/>
          <w:szCs w:val="28"/>
        </w:rPr>
      </w:pPr>
    </w:p>
    <w:p w:rsidR="00D0638C" w:rsidRPr="008544D5" w:rsidRDefault="00D0638C" w:rsidP="008544D5">
      <w:pPr>
        <w:jc w:val="both"/>
        <w:rPr>
          <w:rFonts w:ascii="PT Astra Serif" w:hAnsi="PT Astra Serif"/>
          <w:b/>
          <w:sz w:val="28"/>
          <w:szCs w:val="28"/>
        </w:rPr>
      </w:pPr>
      <w:r w:rsidRPr="008544D5">
        <w:rPr>
          <w:rFonts w:ascii="PT Astra Serif" w:hAnsi="PT Astra Serif"/>
          <w:b/>
          <w:sz w:val="28"/>
          <w:szCs w:val="28"/>
        </w:rPr>
        <w:t>Глава Родничковского</w:t>
      </w:r>
    </w:p>
    <w:p w:rsidR="00D0638C" w:rsidRPr="008544D5" w:rsidRDefault="00D0638C" w:rsidP="008544D5">
      <w:pPr>
        <w:jc w:val="both"/>
        <w:rPr>
          <w:rFonts w:ascii="PT Astra Serif" w:hAnsi="PT Astra Serif"/>
          <w:b/>
          <w:sz w:val="28"/>
          <w:szCs w:val="28"/>
        </w:rPr>
      </w:pPr>
      <w:r w:rsidRPr="008544D5">
        <w:rPr>
          <w:rFonts w:ascii="PT Astra Serif" w:hAnsi="PT Astra Serif"/>
          <w:b/>
          <w:sz w:val="28"/>
          <w:szCs w:val="28"/>
        </w:rPr>
        <w:t xml:space="preserve">муниципального образования                                        С.А. Родионов                                             </w:t>
      </w:r>
    </w:p>
    <w:p w:rsidR="00D0638C" w:rsidRPr="008544D5" w:rsidRDefault="00D0638C" w:rsidP="008544D5">
      <w:pPr>
        <w:jc w:val="both"/>
        <w:rPr>
          <w:rFonts w:ascii="PT Astra Serif" w:hAnsi="PT Astra Serif"/>
          <w:b/>
          <w:sz w:val="28"/>
          <w:szCs w:val="28"/>
        </w:rPr>
      </w:pPr>
    </w:p>
    <w:p w:rsidR="00D0638C" w:rsidRDefault="00D0638C" w:rsidP="008544D5">
      <w:pPr>
        <w:jc w:val="both"/>
        <w:rPr>
          <w:rFonts w:ascii="PT Astra Serif" w:hAnsi="PT Astra Serif"/>
          <w:b/>
          <w:sz w:val="28"/>
          <w:szCs w:val="28"/>
        </w:rPr>
      </w:pPr>
    </w:p>
    <w:p w:rsidR="00D0638C" w:rsidRDefault="00D0638C" w:rsidP="008544D5">
      <w:pPr>
        <w:jc w:val="both"/>
        <w:rPr>
          <w:rFonts w:ascii="PT Astra Serif" w:hAnsi="PT Astra Serif"/>
          <w:b/>
          <w:sz w:val="28"/>
          <w:szCs w:val="28"/>
        </w:rPr>
      </w:pPr>
    </w:p>
    <w:p w:rsidR="00D0638C" w:rsidRDefault="00D0638C" w:rsidP="008544D5">
      <w:pPr>
        <w:jc w:val="both"/>
        <w:rPr>
          <w:rFonts w:ascii="PT Astra Serif" w:hAnsi="PT Astra Serif"/>
          <w:b/>
          <w:sz w:val="28"/>
          <w:szCs w:val="28"/>
        </w:rPr>
      </w:pPr>
    </w:p>
    <w:p w:rsidR="00D0638C" w:rsidRDefault="00D0638C" w:rsidP="008544D5">
      <w:pPr>
        <w:jc w:val="both"/>
        <w:rPr>
          <w:rFonts w:ascii="PT Astra Serif" w:hAnsi="PT Astra Serif"/>
          <w:b/>
          <w:sz w:val="28"/>
          <w:szCs w:val="28"/>
        </w:rPr>
      </w:pPr>
    </w:p>
    <w:p w:rsidR="00D0638C" w:rsidRPr="008544D5" w:rsidRDefault="00D0638C" w:rsidP="008544D5">
      <w:pPr>
        <w:jc w:val="both"/>
        <w:rPr>
          <w:rFonts w:ascii="PT Astra Serif" w:hAnsi="PT Astra Serif"/>
          <w:b/>
          <w:sz w:val="28"/>
          <w:szCs w:val="28"/>
        </w:rPr>
      </w:pPr>
    </w:p>
    <w:p w:rsidR="00D0638C" w:rsidRPr="008544D5" w:rsidRDefault="00D0638C" w:rsidP="008544D5">
      <w:pPr>
        <w:ind w:left="5103"/>
        <w:jc w:val="right"/>
        <w:rPr>
          <w:rFonts w:ascii="PT Astra Serif" w:hAnsi="PT Astra Serif" w:cs="Tahoma"/>
        </w:rPr>
      </w:pPr>
      <w:r w:rsidRPr="008544D5">
        <w:rPr>
          <w:rFonts w:ascii="PT Astra Serif" w:hAnsi="PT Astra Serif" w:cs="Tahoma"/>
        </w:rPr>
        <w:t>Приложение №1</w:t>
      </w:r>
    </w:p>
    <w:p w:rsidR="00D0638C" w:rsidRPr="008544D5" w:rsidRDefault="00D0638C" w:rsidP="008544D5">
      <w:pPr>
        <w:ind w:left="5103"/>
        <w:jc w:val="right"/>
        <w:rPr>
          <w:rFonts w:ascii="PT Astra Serif" w:hAnsi="PT Astra Serif" w:cs="Tahoma"/>
        </w:rPr>
      </w:pPr>
      <w:r w:rsidRPr="008544D5">
        <w:rPr>
          <w:rFonts w:ascii="PT Astra Serif" w:hAnsi="PT Astra Serif" w:cs="Tahoma"/>
        </w:rPr>
        <w:t xml:space="preserve">к решению Совета </w:t>
      </w:r>
      <w:r>
        <w:rPr>
          <w:rFonts w:ascii="PT Astra Serif" w:hAnsi="PT Astra Serif"/>
        </w:rPr>
        <w:t>Родничковского</w:t>
      </w:r>
    </w:p>
    <w:p w:rsidR="00D0638C" w:rsidRPr="008544D5" w:rsidRDefault="00D0638C" w:rsidP="008544D5">
      <w:pPr>
        <w:ind w:left="5103"/>
        <w:jc w:val="right"/>
        <w:rPr>
          <w:rFonts w:ascii="PT Astra Serif" w:hAnsi="PT Astra Serif" w:cs="Tahoma"/>
        </w:rPr>
      </w:pPr>
      <w:r w:rsidRPr="008544D5">
        <w:rPr>
          <w:rFonts w:ascii="PT Astra Serif" w:hAnsi="PT Astra Serif" w:cs="Tahoma"/>
        </w:rPr>
        <w:t xml:space="preserve">муниципального образования </w:t>
      </w:r>
    </w:p>
    <w:p w:rsidR="00D0638C" w:rsidRPr="00E704A4" w:rsidRDefault="00D0638C" w:rsidP="008544D5">
      <w:pPr>
        <w:ind w:left="5103"/>
        <w:jc w:val="right"/>
        <w:rPr>
          <w:rFonts w:ascii="PT Astra Serif" w:hAnsi="PT Astra Serif" w:cs="Tahoma"/>
        </w:rPr>
      </w:pPr>
      <w:r w:rsidRPr="00E704A4">
        <w:rPr>
          <w:rFonts w:ascii="PT Astra Serif" w:hAnsi="PT Astra Serif" w:cs="Tahoma"/>
        </w:rPr>
        <w:t>№  64-3  от 22.05.2023 г.</w:t>
      </w:r>
    </w:p>
    <w:p w:rsidR="00D0638C" w:rsidRPr="008544D5" w:rsidRDefault="00D0638C" w:rsidP="008544D5">
      <w:pPr>
        <w:jc w:val="right"/>
        <w:rPr>
          <w:rFonts w:ascii="PT Astra Serif" w:hAnsi="PT Astra Serif" w:cs="Times New Roman"/>
          <w:sz w:val="28"/>
          <w:szCs w:val="28"/>
        </w:rPr>
      </w:pPr>
      <w:r w:rsidRPr="008544D5">
        <w:rPr>
          <w:rFonts w:ascii="PT Astra Serif" w:hAnsi="PT Astra Serif"/>
          <w:sz w:val="28"/>
          <w:szCs w:val="28"/>
        </w:rPr>
        <w:t xml:space="preserve"> </w:t>
      </w:r>
    </w:p>
    <w:p w:rsidR="00D0638C" w:rsidRPr="008544D5" w:rsidRDefault="00D0638C" w:rsidP="008544D5">
      <w:pPr>
        <w:jc w:val="both"/>
        <w:rPr>
          <w:rFonts w:ascii="PT Astra Serif" w:hAnsi="PT Astra Serif"/>
          <w:sz w:val="28"/>
          <w:szCs w:val="28"/>
        </w:rPr>
      </w:pPr>
    </w:p>
    <w:p w:rsidR="00D0638C" w:rsidRPr="008544D5" w:rsidRDefault="00D0638C" w:rsidP="008544D5">
      <w:pPr>
        <w:spacing w:line="264" w:lineRule="auto"/>
        <w:ind w:firstLine="539"/>
        <w:jc w:val="center"/>
        <w:textAlignment w:val="baseline"/>
        <w:rPr>
          <w:rFonts w:ascii="PT Astra Serif" w:hAnsi="PT Astra Serif"/>
          <w:b/>
          <w:sz w:val="28"/>
          <w:szCs w:val="28"/>
          <w:lang w:eastAsia="zh-CN"/>
        </w:rPr>
      </w:pPr>
      <w:r w:rsidRPr="008544D5">
        <w:rPr>
          <w:rFonts w:ascii="PT Astra Serif" w:hAnsi="PT Astra Serif"/>
          <w:b/>
          <w:sz w:val="28"/>
          <w:szCs w:val="28"/>
          <w:lang w:eastAsia="zh-CN"/>
        </w:rPr>
        <w:t>ПОРЯДОК</w:t>
      </w:r>
    </w:p>
    <w:p w:rsidR="00D0638C" w:rsidRPr="008544D5" w:rsidRDefault="00D0638C" w:rsidP="008544D5">
      <w:pPr>
        <w:tabs>
          <w:tab w:val="left" w:pos="708"/>
          <w:tab w:val="center" w:pos="4153"/>
          <w:tab w:val="right" w:pos="8306"/>
        </w:tabs>
        <w:jc w:val="center"/>
        <w:rPr>
          <w:rFonts w:ascii="PT Astra Serif" w:hAnsi="PT Astra Serif"/>
          <w:b/>
          <w:sz w:val="28"/>
          <w:szCs w:val="28"/>
          <w:lang w:eastAsia="ru-RU"/>
        </w:rPr>
      </w:pPr>
      <w:r w:rsidRPr="008544D5">
        <w:rPr>
          <w:rFonts w:ascii="PT Astra Serif" w:hAnsi="PT Astra Serif"/>
          <w:b/>
          <w:sz w:val="28"/>
          <w:szCs w:val="28"/>
          <w:lang w:eastAsia="zh-CN"/>
        </w:rPr>
        <w:t xml:space="preserve">реализации функций </w:t>
      </w:r>
      <w:r w:rsidRPr="008544D5">
        <w:rPr>
          <w:rFonts w:ascii="PT Astra Serif" w:hAnsi="PT Astra Serif"/>
          <w:b/>
          <w:sz w:val="28"/>
          <w:szCs w:val="28"/>
        </w:rPr>
        <w:t>реализации функций по выявлению, оценке объектов накопления вреда  окружающей среде, организации работ по ликвидации накопления вреда окружающей среде на территории Родничковского муниципального образования Балашовского муниципального района Саратовской области</w:t>
      </w:r>
    </w:p>
    <w:p w:rsidR="00D0638C" w:rsidRPr="008544D5" w:rsidRDefault="00D0638C" w:rsidP="008544D5">
      <w:pPr>
        <w:tabs>
          <w:tab w:val="left" w:pos="708"/>
          <w:tab w:val="center" w:pos="4153"/>
          <w:tab w:val="right" w:pos="8306"/>
        </w:tabs>
        <w:jc w:val="center"/>
        <w:rPr>
          <w:rFonts w:ascii="PT Astra Serif" w:hAnsi="PT Astra Serif"/>
          <w:sz w:val="28"/>
          <w:szCs w:val="28"/>
        </w:rPr>
      </w:pPr>
    </w:p>
    <w:p w:rsidR="00D0638C" w:rsidRPr="008544D5" w:rsidRDefault="00D0638C" w:rsidP="008544D5">
      <w:pPr>
        <w:tabs>
          <w:tab w:val="left" w:pos="708"/>
          <w:tab w:val="center" w:pos="4153"/>
          <w:tab w:val="right" w:pos="8306"/>
        </w:tabs>
        <w:jc w:val="both"/>
        <w:rPr>
          <w:rFonts w:ascii="PT Astra Serif" w:hAnsi="PT Astra Serif"/>
          <w:sz w:val="28"/>
          <w:szCs w:val="28"/>
        </w:rPr>
      </w:pPr>
    </w:p>
    <w:p w:rsidR="00D0638C" w:rsidRPr="008544D5" w:rsidRDefault="00D0638C" w:rsidP="008544D5">
      <w:pPr>
        <w:tabs>
          <w:tab w:val="left" w:pos="708"/>
          <w:tab w:val="center" w:pos="4153"/>
          <w:tab w:val="right" w:pos="8306"/>
        </w:tabs>
        <w:jc w:val="both"/>
        <w:rPr>
          <w:rFonts w:ascii="PT Astra Serif" w:hAnsi="PT Astra Serif"/>
          <w:sz w:val="28"/>
          <w:szCs w:val="28"/>
        </w:rPr>
      </w:pPr>
      <w:r w:rsidRPr="008544D5">
        <w:rPr>
          <w:rFonts w:ascii="PT Astra Serif" w:hAnsi="PT Astra Serif"/>
          <w:sz w:val="28"/>
          <w:szCs w:val="28"/>
        </w:rPr>
        <w:tab/>
        <w:t>1.</w:t>
      </w:r>
      <w:r>
        <w:rPr>
          <w:rFonts w:ascii="PT Astra Serif" w:hAnsi="PT Astra Serif"/>
          <w:sz w:val="28"/>
          <w:szCs w:val="28"/>
        </w:rPr>
        <w:t xml:space="preserve"> </w:t>
      </w:r>
      <w:r w:rsidRPr="008544D5">
        <w:rPr>
          <w:rFonts w:ascii="PT Astra Serif" w:hAnsi="PT Astra Serif"/>
          <w:sz w:val="28"/>
          <w:szCs w:val="28"/>
        </w:rPr>
        <w:t xml:space="preserve">Настоящий Порядок определяет  порядок осуществления администрацией </w:t>
      </w:r>
      <w:r>
        <w:rPr>
          <w:rFonts w:ascii="PT Astra Serif" w:hAnsi="PT Astra Serif"/>
          <w:sz w:val="28"/>
          <w:szCs w:val="28"/>
        </w:rPr>
        <w:t xml:space="preserve">Родничковского </w:t>
      </w:r>
      <w:r w:rsidRPr="008544D5">
        <w:rPr>
          <w:rFonts w:ascii="PT Astra Serif" w:hAnsi="PT Astra Serif"/>
          <w:sz w:val="28"/>
          <w:szCs w:val="28"/>
        </w:rPr>
        <w:t>муниципального образования Балашовского муниципального района Саратовской области  полномочий по выявлению, оценке объектов накопления вреда окружающей среде, организации работ по ликвидации накопления вреда окружающей среде, организации работ по ликвидации накопления вреда  окружающей среде</w:t>
      </w:r>
      <w:r>
        <w:rPr>
          <w:rFonts w:ascii="PT Astra Serif" w:hAnsi="PT Astra Serif"/>
          <w:sz w:val="28"/>
          <w:szCs w:val="28"/>
        </w:rPr>
        <w:t xml:space="preserve">       </w:t>
      </w:r>
      <w:r w:rsidRPr="008544D5">
        <w:rPr>
          <w:rFonts w:ascii="PT Astra Serif" w:hAnsi="PT Astra Serif"/>
          <w:sz w:val="28"/>
          <w:szCs w:val="28"/>
        </w:rPr>
        <w:t xml:space="preserve"> ( далее- объекты) в соответствии со статьями 80.1, 80.2  Федерального закона от 10.01.2002г № 7-ФЗ «Об охране окружающей среды,  постановлением правительства Российской Федерации от 13.04.2017г № 445 «Об утверждении Правил ведения государственного реестра объектов накопления вреда окружающей среде», постановлением Правительства Российской Федерации от 04.05.2018 г № 542 «Об утверждении Правил организации работ по ликвидации  накопленного вреда окружающей среде»  (далее- Правила организации работ по ликвидации накопленного вреда окружающей среде).</w:t>
      </w:r>
    </w:p>
    <w:p w:rsidR="00D0638C" w:rsidRPr="008544D5" w:rsidRDefault="00D0638C" w:rsidP="008544D5">
      <w:pPr>
        <w:tabs>
          <w:tab w:val="left" w:pos="708"/>
          <w:tab w:val="center" w:pos="4153"/>
          <w:tab w:val="right" w:pos="8306"/>
        </w:tabs>
        <w:jc w:val="both"/>
        <w:rPr>
          <w:rFonts w:ascii="PT Astra Serif" w:hAnsi="PT Astra Serif"/>
          <w:sz w:val="28"/>
          <w:szCs w:val="28"/>
        </w:rPr>
      </w:pPr>
      <w:r w:rsidRPr="008544D5">
        <w:rPr>
          <w:rFonts w:ascii="PT Astra Serif" w:hAnsi="PT Astra Serif"/>
          <w:sz w:val="28"/>
          <w:szCs w:val="28"/>
        </w:rPr>
        <w:tab/>
        <w:t xml:space="preserve">2.Уполномоченным органом по реализации функций по выявлению, оценке объектов накопления вреда окружающей среде, организации работ по ликвидации накопленного вреда окружающей среде является администрация  </w:t>
      </w:r>
      <w:r>
        <w:rPr>
          <w:rFonts w:ascii="PT Astra Serif" w:hAnsi="PT Astra Serif"/>
          <w:sz w:val="28"/>
          <w:szCs w:val="28"/>
        </w:rPr>
        <w:t xml:space="preserve">Родничковского </w:t>
      </w:r>
      <w:r w:rsidRPr="008544D5">
        <w:rPr>
          <w:rFonts w:ascii="PT Astra Serif" w:hAnsi="PT Astra Serif"/>
          <w:sz w:val="28"/>
          <w:szCs w:val="28"/>
        </w:rPr>
        <w:t>муниципального образования Балашовского муниципального района Саратовской области.</w:t>
      </w:r>
    </w:p>
    <w:p w:rsidR="00D0638C" w:rsidRPr="008544D5" w:rsidRDefault="00D0638C" w:rsidP="008544D5">
      <w:pPr>
        <w:tabs>
          <w:tab w:val="left" w:pos="708"/>
          <w:tab w:val="center" w:pos="4153"/>
          <w:tab w:val="right" w:pos="8306"/>
        </w:tabs>
        <w:jc w:val="both"/>
        <w:rPr>
          <w:rFonts w:ascii="PT Astra Serif" w:hAnsi="PT Astra Serif"/>
          <w:sz w:val="28"/>
          <w:szCs w:val="28"/>
        </w:rPr>
      </w:pPr>
      <w:r w:rsidRPr="008544D5">
        <w:rPr>
          <w:rFonts w:ascii="PT Astra Serif" w:hAnsi="PT Astra Serif"/>
          <w:sz w:val="28"/>
          <w:szCs w:val="28"/>
        </w:rPr>
        <w:tab/>
        <w:t xml:space="preserve">3.Уполномоченный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w:t>
      </w:r>
      <w:r>
        <w:rPr>
          <w:rFonts w:ascii="PT Astra Serif" w:hAnsi="PT Astra Serif"/>
          <w:sz w:val="28"/>
          <w:szCs w:val="28"/>
        </w:rPr>
        <w:t xml:space="preserve">Родничковского </w:t>
      </w:r>
      <w:r w:rsidRPr="008544D5">
        <w:rPr>
          <w:rFonts w:ascii="PT Astra Serif" w:hAnsi="PT Astra Serif"/>
          <w:sz w:val="28"/>
          <w:szCs w:val="28"/>
        </w:rPr>
        <w:t>муниципального образования Балашовского муниципального района Саратовской области, в пределах своих полномочий в соответствии с законодательством.</w:t>
      </w:r>
    </w:p>
    <w:p w:rsidR="00D0638C" w:rsidRPr="008544D5" w:rsidRDefault="00D0638C" w:rsidP="008544D5">
      <w:pPr>
        <w:tabs>
          <w:tab w:val="left" w:pos="708"/>
          <w:tab w:val="center" w:pos="4153"/>
          <w:tab w:val="right" w:pos="8306"/>
        </w:tabs>
        <w:jc w:val="both"/>
        <w:rPr>
          <w:rFonts w:ascii="PT Astra Serif" w:hAnsi="PT Astra Serif"/>
          <w:sz w:val="28"/>
          <w:szCs w:val="28"/>
        </w:rPr>
      </w:pPr>
      <w:r w:rsidRPr="008544D5">
        <w:rPr>
          <w:rFonts w:ascii="PT Astra Serif" w:hAnsi="PT Astra Serif"/>
          <w:sz w:val="28"/>
          <w:szCs w:val="28"/>
        </w:rPr>
        <w:tab/>
        <w:t>4.</w:t>
      </w:r>
      <w:r>
        <w:rPr>
          <w:rFonts w:ascii="PT Astra Serif" w:hAnsi="PT Astra Serif"/>
          <w:sz w:val="28"/>
          <w:szCs w:val="28"/>
        </w:rPr>
        <w:t xml:space="preserve"> </w:t>
      </w:r>
      <w:r w:rsidRPr="008544D5">
        <w:rPr>
          <w:rFonts w:ascii="PT Astra Serif" w:hAnsi="PT Astra Serif"/>
          <w:sz w:val="28"/>
          <w:szCs w:val="28"/>
        </w:rPr>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D0638C" w:rsidRDefault="00D0638C" w:rsidP="008544D5">
      <w:pPr>
        <w:tabs>
          <w:tab w:val="left" w:pos="708"/>
          <w:tab w:val="center" w:pos="4153"/>
          <w:tab w:val="right" w:pos="8306"/>
        </w:tabs>
        <w:jc w:val="both"/>
        <w:rPr>
          <w:rFonts w:ascii="PT Astra Serif" w:hAnsi="PT Astra Serif"/>
          <w:sz w:val="28"/>
          <w:szCs w:val="28"/>
        </w:rPr>
      </w:pPr>
      <w:r w:rsidRPr="008544D5">
        <w:rPr>
          <w:rFonts w:ascii="PT Astra Serif" w:hAnsi="PT Astra Serif"/>
          <w:sz w:val="28"/>
          <w:szCs w:val="28"/>
        </w:rPr>
        <w:tab/>
        <w:t>5.</w:t>
      </w:r>
      <w:r>
        <w:rPr>
          <w:rFonts w:ascii="PT Astra Serif" w:hAnsi="PT Astra Serif"/>
          <w:sz w:val="28"/>
          <w:szCs w:val="28"/>
        </w:rPr>
        <w:t xml:space="preserve"> </w:t>
      </w:r>
      <w:r w:rsidRPr="008544D5">
        <w:rPr>
          <w:rFonts w:ascii="PT Astra Serif" w:hAnsi="PT Astra Serif"/>
          <w:sz w:val="28"/>
          <w:szCs w:val="28"/>
        </w:rPr>
        <w:t xml:space="preserve">Инвентаризация и обследование объектов накопленного окружающей среде осуществляется путем визуального осмотра территории с применением фотосъемки и видеосъемки, изучения документов </w:t>
      </w:r>
    </w:p>
    <w:p w:rsidR="00D0638C" w:rsidRDefault="00D0638C" w:rsidP="008544D5">
      <w:pPr>
        <w:tabs>
          <w:tab w:val="left" w:pos="708"/>
          <w:tab w:val="center" w:pos="4153"/>
          <w:tab w:val="right" w:pos="8306"/>
        </w:tabs>
        <w:jc w:val="both"/>
        <w:rPr>
          <w:rFonts w:ascii="PT Astra Serif" w:hAnsi="PT Astra Serif"/>
          <w:sz w:val="28"/>
          <w:szCs w:val="28"/>
        </w:rPr>
      </w:pPr>
    </w:p>
    <w:p w:rsidR="00D0638C" w:rsidRDefault="00D0638C" w:rsidP="008544D5">
      <w:pPr>
        <w:tabs>
          <w:tab w:val="left" w:pos="708"/>
          <w:tab w:val="center" w:pos="4153"/>
          <w:tab w:val="right" w:pos="8306"/>
        </w:tabs>
        <w:jc w:val="both"/>
        <w:rPr>
          <w:rFonts w:ascii="PT Astra Serif" w:hAnsi="PT Astra Serif"/>
          <w:sz w:val="28"/>
          <w:szCs w:val="28"/>
        </w:rPr>
      </w:pPr>
    </w:p>
    <w:p w:rsidR="00D0638C" w:rsidRDefault="00D0638C" w:rsidP="008544D5">
      <w:pPr>
        <w:tabs>
          <w:tab w:val="left" w:pos="708"/>
          <w:tab w:val="center" w:pos="4153"/>
          <w:tab w:val="right" w:pos="8306"/>
        </w:tabs>
        <w:jc w:val="both"/>
        <w:rPr>
          <w:rFonts w:ascii="PT Astra Serif" w:hAnsi="PT Astra Serif"/>
          <w:sz w:val="28"/>
          <w:szCs w:val="28"/>
        </w:rPr>
      </w:pPr>
    </w:p>
    <w:p w:rsidR="00D0638C" w:rsidRDefault="00D0638C" w:rsidP="008544D5">
      <w:pPr>
        <w:tabs>
          <w:tab w:val="left" w:pos="708"/>
          <w:tab w:val="center" w:pos="4153"/>
          <w:tab w:val="right" w:pos="8306"/>
        </w:tabs>
        <w:jc w:val="both"/>
        <w:rPr>
          <w:rFonts w:ascii="PT Astra Serif" w:hAnsi="PT Astra Serif"/>
          <w:sz w:val="28"/>
          <w:szCs w:val="28"/>
        </w:rPr>
      </w:pPr>
      <w:r w:rsidRPr="008544D5">
        <w:rPr>
          <w:rFonts w:ascii="PT Astra Serif" w:hAnsi="PT Astra Serif"/>
          <w:sz w:val="28"/>
          <w:szCs w:val="28"/>
        </w:rPr>
        <w:t xml:space="preserve">территориального планирования, судебных актов, формирования </w:t>
      </w:r>
    </w:p>
    <w:p w:rsidR="00D0638C" w:rsidRPr="008544D5" w:rsidRDefault="00D0638C" w:rsidP="008544D5">
      <w:pPr>
        <w:tabs>
          <w:tab w:val="left" w:pos="708"/>
          <w:tab w:val="center" w:pos="4153"/>
          <w:tab w:val="right" w:pos="8306"/>
        </w:tabs>
        <w:jc w:val="both"/>
        <w:rPr>
          <w:rFonts w:ascii="PT Astra Serif" w:hAnsi="PT Astra Serif"/>
          <w:sz w:val="28"/>
          <w:szCs w:val="28"/>
        </w:rPr>
      </w:pPr>
      <w:r w:rsidRPr="008544D5">
        <w:rPr>
          <w:rFonts w:ascii="PT Astra Serif" w:hAnsi="PT Astra Serif"/>
          <w:sz w:val="28"/>
          <w:szCs w:val="28"/>
        </w:rPr>
        <w:t xml:space="preserve">соответствующих  запросов и обработки полученной информации от органов государственной власти Российской Федерации, органов государственной власти, органов местного самоуправления </w:t>
      </w:r>
      <w:r>
        <w:rPr>
          <w:rFonts w:ascii="PT Astra Serif" w:hAnsi="PT Astra Serif"/>
          <w:sz w:val="28"/>
          <w:szCs w:val="28"/>
        </w:rPr>
        <w:t xml:space="preserve">Родничковского </w:t>
      </w:r>
      <w:r w:rsidRPr="008544D5">
        <w:rPr>
          <w:rFonts w:ascii="PT Astra Serif" w:hAnsi="PT Astra Serif"/>
          <w:sz w:val="28"/>
          <w:szCs w:val="28"/>
        </w:rPr>
        <w:t>муниципального образования Балашовского муниципального района Саратовской области и иных организаций.</w:t>
      </w:r>
    </w:p>
    <w:p w:rsidR="00D0638C" w:rsidRPr="008544D5" w:rsidRDefault="00D0638C" w:rsidP="008544D5">
      <w:pPr>
        <w:tabs>
          <w:tab w:val="left" w:pos="708"/>
          <w:tab w:val="center" w:pos="4153"/>
          <w:tab w:val="right" w:pos="8306"/>
        </w:tabs>
        <w:jc w:val="both"/>
        <w:rPr>
          <w:rFonts w:ascii="PT Astra Serif" w:hAnsi="PT Astra Serif"/>
          <w:sz w:val="28"/>
          <w:szCs w:val="28"/>
        </w:rPr>
      </w:pPr>
      <w:r>
        <w:rPr>
          <w:rFonts w:ascii="PT Astra Serif" w:hAnsi="PT Astra Serif"/>
          <w:sz w:val="28"/>
          <w:szCs w:val="28"/>
        </w:rPr>
        <w:t xml:space="preserve">          6. </w:t>
      </w:r>
      <w:r w:rsidRPr="008544D5">
        <w:rPr>
          <w:rFonts w:ascii="PT Astra Serif" w:hAnsi="PT Astra Serif"/>
          <w:sz w:val="28"/>
          <w:szCs w:val="28"/>
        </w:rPr>
        <w:t>В ходе инвентаризации осуществляется оценка объектов  накопленного вреда окружающей среде в соответствии с требованиями п.2 ст.80.1 Федерального закона от 10.01.2002 №7-ФЗ «Об охране окружающей среды».</w:t>
      </w:r>
    </w:p>
    <w:p w:rsidR="00D0638C" w:rsidRPr="008544D5" w:rsidRDefault="00D0638C" w:rsidP="008544D5">
      <w:pPr>
        <w:tabs>
          <w:tab w:val="left" w:pos="708"/>
          <w:tab w:val="center" w:pos="4153"/>
          <w:tab w:val="right" w:pos="8306"/>
        </w:tabs>
        <w:jc w:val="both"/>
        <w:rPr>
          <w:rFonts w:ascii="PT Astra Serif" w:hAnsi="PT Astra Serif"/>
          <w:sz w:val="28"/>
          <w:szCs w:val="28"/>
        </w:rPr>
      </w:pPr>
      <w:r>
        <w:rPr>
          <w:rFonts w:ascii="PT Astra Serif" w:hAnsi="PT Astra Serif"/>
          <w:sz w:val="28"/>
          <w:szCs w:val="28"/>
        </w:rPr>
        <w:t xml:space="preserve">        </w:t>
      </w:r>
      <w:r w:rsidRPr="008544D5">
        <w:rPr>
          <w:rFonts w:ascii="PT Astra Serif" w:hAnsi="PT Astra Serif"/>
          <w:sz w:val="28"/>
          <w:szCs w:val="28"/>
        </w:rPr>
        <w:t>7.</w:t>
      </w:r>
      <w:r>
        <w:rPr>
          <w:rFonts w:ascii="PT Astra Serif" w:hAnsi="PT Astra Serif"/>
          <w:sz w:val="28"/>
          <w:szCs w:val="28"/>
        </w:rPr>
        <w:t xml:space="preserve">   </w:t>
      </w:r>
      <w:r w:rsidRPr="008544D5">
        <w:rPr>
          <w:rFonts w:ascii="PT Astra Serif" w:hAnsi="PT Astra Serif"/>
          <w:sz w:val="28"/>
          <w:szCs w:val="28"/>
        </w:rPr>
        <w:t>Уполномоченный орган вправе осуществлять закупку товаров, работ, услуг для обеспечения муниципальных нужд, возникающих при реа</w:t>
      </w:r>
      <w:r>
        <w:rPr>
          <w:rFonts w:ascii="PT Astra Serif" w:hAnsi="PT Astra Serif"/>
          <w:sz w:val="28"/>
          <w:szCs w:val="28"/>
        </w:rPr>
        <w:t>лизации полномочий по выявлению</w:t>
      </w:r>
      <w:r w:rsidRPr="008544D5">
        <w:rPr>
          <w:rFonts w:ascii="PT Astra Serif" w:hAnsi="PT Astra Serif"/>
          <w:sz w:val="28"/>
          <w:szCs w:val="28"/>
        </w:rPr>
        <w:t>,</w:t>
      </w:r>
      <w:r>
        <w:rPr>
          <w:rFonts w:ascii="PT Astra Serif" w:hAnsi="PT Astra Serif"/>
          <w:sz w:val="28"/>
          <w:szCs w:val="28"/>
        </w:rPr>
        <w:t xml:space="preserve"> </w:t>
      </w:r>
      <w:r w:rsidRPr="008544D5">
        <w:rPr>
          <w:rFonts w:ascii="PT Astra Serif" w:hAnsi="PT Astra Serif"/>
          <w:sz w:val="28"/>
          <w:szCs w:val="28"/>
        </w:rPr>
        <w:t>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638C" w:rsidRPr="008544D5" w:rsidRDefault="00D0638C" w:rsidP="008544D5">
      <w:pPr>
        <w:tabs>
          <w:tab w:val="left" w:pos="708"/>
          <w:tab w:val="center" w:pos="4153"/>
          <w:tab w:val="right" w:pos="8306"/>
        </w:tabs>
        <w:jc w:val="both"/>
        <w:rPr>
          <w:rFonts w:ascii="PT Astra Serif" w:hAnsi="PT Astra Serif"/>
          <w:sz w:val="28"/>
          <w:szCs w:val="28"/>
        </w:rPr>
      </w:pPr>
      <w:r>
        <w:rPr>
          <w:rFonts w:ascii="PT Astra Serif" w:hAnsi="PT Astra Serif"/>
          <w:sz w:val="28"/>
          <w:szCs w:val="28"/>
        </w:rPr>
        <w:t xml:space="preserve">       </w:t>
      </w:r>
      <w:r w:rsidRPr="008544D5">
        <w:rPr>
          <w:rFonts w:ascii="PT Astra Serif" w:hAnsi="PT Astra Serif"/>
          <w:sz w:val="28"/>
          <w:szCs w:val="28"/>
        </w:rPr>
        <w:t>8.</w:t>
      </w:r>
      <w:r>
        <w:rPr>
          <w:rFonts w:ascii="PT Astra Serif" w:hAnsi="PT Astra Serif"/>
          <w:sz w:val="28"/>
          <w:szCs w:val="28"/>
        </w:rPr>
        <w:t xml:space="preserve">  </w:t>
      </w:r>
      <w:r w:rsidRPr="008544D5">
        <w:rPr>
          <w:rFonts w:ascii="PT Astra Serif" w:hAnsi="PT Astra Serif"/>
          <w:sz w:val="28"/>
          <w:szCs w:val="28"/>
        </w:rPr>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w:t>
      </w:r>
      <w:r>
        <w:rPr>
          <w:rFonts w:ascii="PT Astra Serif" w:hAnsi="PT Astra Serif"/>
          <w:sz w:val="28"/>
          <w:szCs w:val="28"/>
        </w:rPr>
        <w:t xml:space="preserve"> </w:t>
      </w:r>
      <w:r w:rsidRPr="008544D5">
        <w:rPr>
          <w:rFonts w:ascii="PT Astra Serif" w:hAnsi="PT Astra Serif"/>
          <w:sz w:val="28"/>
          <w:szCs w:val="28"/>
        </w:rPr>
        <w:t>(далее</w:t>
      </w:r>
      <w:r>
        <w:rPr>
          <w:rFonts w:ascii="PT Astra Serif" w:hAnsi="PT Astra Serif"/>
          <w:sz w:val="28"/>
          <w:szCs w:val="28"/>
        </w:rPr>
        <w:t xml:space="preserve"> </w:t>
      </w:r>
      <w:r w:rsidRPr="008544D5">
        <w:rPr>
          <w:rFonts w:ascii="PT Astra Serif" w:hAnsi="PT Astra Serif"/>
          <w:sz w:val="28"/>
          <w:szCs w:val="28"/>
        </w:rPr>
        <w:t>- государственный реестр),</w:t>
      </w:r>
      <w:r>
        <w:rPr>
          <w:rFonts w:ascii="PT Astra Serif" w:hAnsi="PT Astra Serif"/>
          <w:sz w:val="28"/>
          <w:szCs w:val="28"/>
        </w:rPr>
        <w:t xml:space="preserve"> </w:t>
      </w:r>
      <w:r w:rsidRPr="008544D5">
        <w:rPr>
          <w:rFonts w:ascii="PT Astra Serif" w:hAnsi="PT Astra Serif"/>
          <w:sz w:val="28"/>
          <w:szCs w:val="28"/>
        </w:rPr>
        <w:t xml:space="preserve">который ведется Министерством природных ресурсов и экологии Российской Федерации </w:t>
      </w:r>
      <w:r>
        <w:rPr>
          <w:rFonts w:ascii="PT Astra Serif" w:hAnsi="PT Astra Serif"/>
          <w:sz w:val="28"/>
          <w:szCs w:val="28"/>
        </w:rPr>
        <w:t>в</w:t>
      </w:r>
      <w:r w:rsidRPr="008544D5">
        <w:rPr>
          <w:rFonts w:ascii="PT Astra Serif" w:hAnsi="PT Astra Serif"/>
          <w:sz w:val="28"/>
          <w:szCs w:val="28"/>
        </w:rPr>
        <w:t xml:space="preserve"> установленном порядке.</w:t>
      </w:r>
    </w:p>
    <w:p w:rsidR="00D0638C" w:rsidRPr="008544D5" w:rsidRDefault="00D0638C" w:rsidP="008544D5">
      <w:pPr>
        <w:tabs>
          <w:tab w:val="left" w:pos="708"/>
          <w:tab w:val="center" w:pos="4153"/>
          <w:tab w:val="right" w:pos="8306"/>
        </w:tabs>
        <w:jc w:val="both"/>
        <w:rPr>
          <w:rFonts w:ascii="PT Astra Serif" w:hAnsi="PT Astra Serif"/>
          <w:sz w:val="28"/>
          <w:szCs w:val="28"/>
        </w:rPr>
      </w:pPr>
      <w:r>
        <w:rPr>
          <w:rFonts w:ascii="PT Astra Serif" w:hAnsi="PT Astra Serif"/>
          <w:sz w:val="28"/>
          <w:szCs w:val="28"/>
        </w:rPr>
        <w:t xml:space="preserve">       </w:t>
      </w:r>
      <w:r w:rsidRPr="008544D5">
        <w:rPr>
          <w:rFonts w:ascii="PT Astra Serif" w:hAnsi="PT Astra Serif"/>
          <w:sz w:val="28"/>
          <w:szCs w:val="28"/>
        </w:rPr>
        <w:t>9.</w:t>
      </w:r>
      <w:r>
        <w:rPr>
          <w:rFonts w:ascii="PT Astra Serif" w:hAnsi="PT Astra Serif"/>
          <w:sz w:val="28"/>
          <w:szCs w:val="28"/>
        </w:rPr>
        <w:t xml:space="preserve"> </w:t>
      </w:r>
      <w:r w:rsidRPr="008544D5">
        <w:rPr>
          <w:rFonts w:ascii="PT Astra Serif" w:hAnsi="PT Astra Serif"/>
          <w:sz w:val="28"/>
          <w:szCs w:val="28"/>
        </w:rPr>
        <w:t>По результатам выявления и оценки объектов накопленного окружающей среде, уполномоченный орган представляет заявку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w:t>
      </w:r>
    </w:p>
    <w:p w:rsidR="00D0638C" w:rsidRPr="008544D5" w:rsidRDefault="00D0638C" w:rsidP="008544D5">
      <w:pPr>
        <w:tabs>
          <w:tab w:val="left" w:pos="708"/>
          <w:tab w:val="center" w:pos="4153"/>
          <w:tab w:val="right" w:pos="8306"/>
        </w:tabs>
        <w:jc w:val="both"/>
        <w:rPr>
          <w:rFonts w:ascii="PT Astra Serif" w:hAnsi="PT Astra Serif"/>
          <w:sz w:val="28"/>
          <w:szCs w:val="28"/>
        </w:rPr>
      </w:pPr>
      <w:r>
        <w:rPr>
          <w:rFonts w:ascii="PT Astra Serif" w:hAnsi="PT Astra Serif"/>
          <w:sz w:val="28"/>
          <w:szCs w:val="28"/>
        </w:rPr>
        <w:t xml:space="preserve">      </w:t>
      </w:r>
      <w:r w:rsidRPr="008544D5">
        <w:rPr>
          <w:rFonts w:ascii="PT Astra Serif" w:hAnsi="PT Astra Serif"/>
          <w:sz w:val="28"/>
          <w:szCs w:val="28"/>
        </w:rPr>
        <w:t>10.</w:t>
      </w:r>
      <w:r>
        <w:rPr>
          <w:rFonts w:ascii="PT Astra Serif" w:hAnsi="PT Astra Serif"/>
          <w:sz w:val="28"/>
          <w:szCs w:val="28"/>
        </w:rPr>
        <w:t xml:space="preserve"> </w:t>
      </w:r>
      <w:r w:rsidRPr="008544D5">
        <w:rPr>
          <w:rFonts w:ascii="PT Astra Serif" w:hAnsi="PT Astra Serif"/>
          <w:sz w:val="28"/>
          <w:szCs w:val="28"/>
        </w:rPr>
        <w:t>При изменении информации, содержащейся в заявке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накопительного вреда окружающей среде в порядке, установленном пунктом 9 настоящего Порядка.</w:t>
      </w:r>
    </w:p>
    <w:p w:rsidR="00D0638C" w:rsidRPr="008544D5" w:rsidRDefault="00D0638C" w:rsidP="008544D5">
      <w:pPr>
        <w:tabs>
          <w:tab w:val="left" w:pos="708"/>
          <w:tab w:val="center" w:pos="4153"/>
          <w:tab w:val="right" w:pos="8306"/>
        </w:tabs>
        <w:jc w:val="both"/>
        <w:rPr>
          <w:rFonts w:ascii="PT Astra Serif" w:hAnsi="PT Astra Serif"/>
          <w:sz w:val="28"/>
          <w:szCs w:val="28"/>
        </w:rPr>
      </w:pPr>
      <w:r>
        <w:rPr>
          <w:rFonts w:ascii="PT Astra Serif" w:hAnsi="PT Astra Serif"/>
          <w:sz w:val="28"/>
          <w:szCs w:val="28"/>
        </w:rPr>
        <w:t xml:space="preserve">        </w:t>
      </w:r>
      <w:r w:rsidRPr="008544D5">
        <w:rPr>
          <w:rFonts w:ascii="PT Astra Serif" w:hAnsi="PT Astra Serif"/>
          <w:sz w:val="28"/>
          <w:szCs w:val="28"/>
        </w:rPr>
        <w:t>11.</w:t>
      </w:r>
      <w:r>
        <w:rPr>
          <w:rFonts w:ascii="PT Astra Serif" w:hAnsi="PT Astra Serif"/>
          <w:sz w:val="28"/>
          <w:szCs w:val="28"/>
        </w:rPr>
        <w:t xml:space="preserve"> </w:t>
      </w:r>
      <w:r w:rsidRPr="008544D5">
        <w:rPr>
          <w:rFonts w:ascii="PT Astra Serif" w:hAnsi="PT Astra Serif"/>
          <w:sz w:val="28"/>
          <w:szCs w:val="28"/>
        </w:rPr>
        <w:t>Заявление,</w:t>
      </w:r>
      <w:r>
        <w:rPr>
          <w:rFonts w:ascii="PT Astra Serif" w:hAnsi="PT Astra Serif"/>
          <w:sz w:val="28"/>
          <w:szCs w:val="28"/>
        </w:rPr>
        <w:t xml:space="preserve"> </w:t>
      </w:r>
      <w:r w:rsidRPr="008544D5">
        <w:rPr>
          <w:rFonts w:ascii="PT Astra Serif" w:hAnsi="PT Astra Serif"/>
          <w:sz w:val="28"/>
          <w:szCs w:val="28"/>
        </w:rPr>
        <w:t>информация,</w:t>
      </w:r>
      <w:r>
        <w:rPr>
          <w:rFonts w:ascii="PT Astra Serif" w:hAnsi="PT Astra Serif"/>
          <w:sz w:val="28"/>
          <w:szCs w:val="28"/>
        </w:rPr>
        <w:t xml:space="preserve"> </w:t>
      </w:r>
      <w:r w:rsidRPr="008544D5">
        <w:rPr>
          <w:rFonts w:ascii="PT Astra Serif" w:hAnsi="PT Astra Serif"/>
          <w:sz w:val="28"/>
          <w:szCs w:val="28"/>
        </w:rPr>
        <w:t>указанная в пунктах 9,10 настоящего Порядка, направляется уполномоченным органом в Министерство природных ресурсов и экологии Российской Федерации посредством почтового отравления с описью вложения и уведомлением о вручении.</w:t>
      </w:r>
    </w:p>
    <w:p w:rsidR="00D0638C" w:rsidRPr="008544D5" w:rsidRDefault="00D0638C" w:rsidP="008544D5">
      <w:pPr>
        <w:tabs>
          <w:tab w:val="left" w:pos="708"/>
          <w:tab w:val="center" w:pos="4153"/>
          <w:tab w:val="right" w:pos="8306"/>
        </w:tabs>
        <w:jc w:val="both"/>
        <w:rPr>
          <w:rFonts w:ascii="PT Astra Serif" w:hAnsi="PT Astra Serif"/>
          <w:sz w:val="28"/>
          <w:szCs w:val="28"/>
        </w:rPr>
      </w:pPr>
      <w:r>
        <w:rPr>
          <w:rFonts w:ascii="PT Astra Serif" w:hAnsi="PT Astra Serif"/>
          <w:sz w:val="28"/>
          <w:szCs w:val="28"/>
        </w:rPr>
        <w:t xml:space="preserve">       </w:t>
      </w:r>
      <w:r w:rsidRPr="008544D5">
        <w:rPr>
          <w:rFonts w:ascii="PT Astra Serif" w:hAnsi="PT Astra Serif"/>
          <w:sz w:val="28"/>
          <w:szCs w:val="28"/>
        </w:rPr>
        <w:t>12.</w:t>
      </w:r>
      <w:r>
        <w:rPr>
          <w:rFonts w:ascii="PT Astra Serif" w:hAnsi="PT Astra Serif"/>
          <w:sz w:val="28"/>
          <w:szCs w:val="28"/>
        </w:rPr>
        <w:t xml:space="preserve"> </w:t>
      </w:r>
      <w:r w:rsidRPr="008544D5">
        <w:rPr>
          <w:rFonts w:ascii="PT Astra Serif" w:hAnsi="PT Astra Serif"/>
          <w:sz w:val="28"/>
          <w:szCs w:val="28"/>
        </w:rPr>
        <w:t>Работы по ликвидации наколенного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заявки уполномоченного органа, в соответствии с Правилами организации работ по ликвидации наколенного вреда окружающей среде.</w:t>
      </w:r>
    </w:p>
    <w:p w:rsidR="00D0638C" w:rsidRPr="008544D5" w:rsidRDefault="00D0638C" w:rsidP="008544D5">
      <w:pPr>
        <w:tabs>
          <w:tab w:val="left" w:pos="708"/>
          <w:tab w:val="center" w:pos="4153"/>
          <w:tab w:val="right" w:pos="8306"/>
        </w:tabs>
        <w:jc w:val="both"/>
        <w:rPr>
          <w:rFonts w:ascii="PT Astra Serif" w:hAnsi="PT Astra Serif"/>
          <w:sz w:val="28"/>
          <w:szCs w:val="28"/>
        </w:rPr>
      </w:pPr>
    </w:p>
    <w:p w:rsidR="00D0638C" w:rsidRPr="008544D5" w:rsidRDefault="00D0638C" w:rsidP="008544D5">
      <w:pPr>
        <w:spacing w:line="264" w:lineRule="auto"/>
        <w:ind w:firstLine="539"/>
        <w:jc w:val="center"/>
        <w:textAlignment w:val="baseline"/>
        <w:rPr>
          <w:rFonts w:ascii="PT Astra Serif" w:hAnsi="PT Astra Serif"/>
          <w:sz w:val="28"/>
          <w:szCs w:val="28"/>
          <w:lang w:eastAsia="zh-CN"/>
        </w:rPr>
      </w:pPr>
    </w:p>
    <w:p w:rsidR="00D0638C" w:rsidRPr="008544D5" w:rsidRDefault="00D0638C" w:rsidP="008544D5">
      <w:pPr>
        <w:rPr>
          <w:rFonts w:ascii="PT Astra Serif" w:hAnsi="PT Astra Serif"/>
          <w:sz w:val="20"/>
          <w:szCs w:val="20"/>
          <w:lang w:eastAsia="ru-RU"/>
        </w:rPr>
      </w:pPr>
    </w:p>
    <w:p w:rsidR="00D0638C" w:rsidRPr="008544D5" w:rsidRDefault="00D0638C" w:rsidP="00535590">
      <w:pPr>
        <w:jc w:val="both"/>
        <w:rPr>
          <w:rFonts w:ascii="PT Astra Serif" w:hAnsi="PT Astra Serif" w:cs="Times New Roman"/>
          <w:sz w:val="28"/>
          <w:szCs w:val="28"/>
        </w:rPr>
      </w:pPr>
    </w:p>
    <w:sectPr w:rsidR="00D0638C" w:rsidRPr="008544D5" w:rsidSect="00E2251C">
      <w:pgSz w:w="11906" w:h="16838"/>
      <w:pgMar w:top="180"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2325E5B"/>
    <w:multiLevelType w:val="multilevel"/>
    <w:tmpl w:val="25BC0AA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8724E4C"/>
    <w:multiLevelType w:val="multilevel"/>
    <w:tmpl w:val="0E2867E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ADE2EEA"/>
    <w:multiLevelType w:val="multilevel"/>
    <w:tmpl w:val="0F4426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2AE46E9"/>
    <w:multiLevelType w:val="multilevel"/>
    <w:tmpl w:val="336E853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5755894"/>
    <w:multiLevelType w:val="multilevel"/>
    <w:tmpl w:val="DB6AF19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3E47541"/>
    <w:multiLevelType w:val="multilevel"/>
    <w:tmpl w:val="33186C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8060AC8"/>
    <w:multiLevelType w:val="multilevel"/>
    <w:tmpl w:val="BCA24DE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2"/>
  </w:num>
  <w:num w:numId="5">
    <w:abstractNumId w:val="6"/>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02A1"/>
    <w:rsid w:val="00006959"/>
    <w:rsid w:val="00095B31"/>
    <w:rsid w:val="000A6523"/>
    <w:rsid w:val="000C33C9"/>
    <w:rsid w:val="000E074C"/>
    <w:rsid w:val="000F19F6"/>
    <w:rsid w:val="000F1A62"/>
    <w:rsid w:val="000F3A57"/>
    <w:rsid w:val="000F5DDF"/>
    <w:rsid w:val="00125822"/>
    <w:rsid w:val="001263FC"/>
    <w:rsid w:val="00152662"/>
    <w:rsid w:val="00153730"/>
    <w:rsid w:val="00171DBA"/>
    <w:rsid w:val="00185D24"/>
    <w:rsid w:val="00185E1E"/>
    <w:rsid w:val="001A1668"/>
    <w:rsid w:val="001F6573"/>
    <w:rsid w:val="002329F7"/>
    <w:rsid w:val="002371E8"/>
    <w:rsid w:val="002608A9"/>
    <w:rsid w:val="00274BFB"/>
    <w:rsid w:val="002B2F71"/>
    <w:rsid w:val="002C3D08"/>
    <w:rsid w:val="002C5AAC"/>
    <w:rsid w:val="003604BB"/>
    <w:rsid w:val="00366E39"/>
    <w:rsid w:val="00395824"/>
    <w:rsid w:val="003B4598"/>
    <w:rsid w:val="003D114A"/>
    <w:rsid w:val="003D240C"/>
    <w:rsid w:val="00450C78"/>
    <w:rsid w:val="004668BF"/>
    <w:rsid w:val="0046737F"/>
    <w:rsid w:val="004D68E4"/>
    <w:rsid w:val="00512C59"/>
    <w:rsid w:val="00535590"/>
    <w:rsid w:val="00565A1E"/>
    <w:rsid w:val="00573657"/>
    <w:rsid w:val="005B7A4D"/>
    <w:rsid w:val="005E673B"/>
    <w:rsid w:val="005F4D0C"/>
    <w:rsid w:val="005F5362"/>
    <w:rsid w:val="0061336C"/>
    <w:rsid w:val="00651113"/>
    <w:rsid w:val="00651FDD"/>
    <w:rsid w:val="0067391A"/>
    <w:rsid w:val="00674932"/>
    <w:rsid w:val="00681339"/>
    <w:rsid w:val="006937D2"/>
    <w:rsid w:val="006E096B"/>
    <w:rsid w:val="0071316E"/>
    <w:rsid w:val="00725574"/>
    <w:rsid w:val="007448FE"/>
    <w:rsid w:val="00752E7E"/>
    <w:rsid w:val="00757FAC"/>
    <w:rsid w:val="00770FC4"/>
    <w:rsid w:val="00775B1A"/>
    <w:rsid w:val="0078224D"/>
    <w:rsid w:val="00795E85"/>
    <w:rsid w:val="007B329C"/>
    <w:rsid w:val="007C736B"/>
    <w:rsid w:val="007E02A1"/>
    <w:rsid w:val="007E034B"/>
    <w:rsid w:val="007E490E"/>
    <w:rsid w:val="007F2DA5"/>
    <w:rsid w:val="008544D5"/>
    <w:rsid w:val="0085636A"/>
    <w:rsid w:val="0087692E"/>
    <w:rsid w:val="00881946"/>
    <w:rsid w:val="00885FDF"/>
    <w:rsid w:val="008C3E2D"/>
    <w:rsid w:val="008C41EE"/>
    <w:rsid w:val="008F3C3A"/>
    <w:rsid w:val="008F53BF"/>
    <w:rsid w:val="009252FA"/>
    <w:rsid w:val="00930F7D"/>
    <w:rsid w:val="00947B9B"/>
    <w:rsid w:val="00952760"/>
    <w:rsid w:val="00970CD3"/>
    <w:rsid w:val="00972127"/>
    <w:rsid w:val="00981A73"/>
    <w:rsid w:val="009A0BDF"/>
    <w:rsid w:val="009D3AFE"/>
    <w:rsid w:val="009D442F"/>
    <w:rsid w:val="00A00C2C"/>
    <w:rsid w:val="00A175F8"/>
    <w:rsid w:val="00A35E4B"/>
    <w:rsid w:val="00A572FD"/>
    <w:rsid w:val="00AB3E62"/>
    <w:rsid w:val="00AB7AA4"/>
    <w:rsid w:val="00AD4330"/>
    <w:rsid w:val="00AE3F24"/>
    <w:rsid w:val="00AE6405"/>
    <w:rsid w:val="00B2188A"/>
    <w:rsid w:val="00B64860"/>
    <w:rsid w:val="00B7410E"/>
    <w:rsid w:val="00BB72BE"/>
    <w:rsid w:val="00BE033E"/>
    <w:rsid w:val="00C0530D"/>
    <w:rsid w:val="00C0643C"/>
    <w:rsid w:val="00C07612"/>
    <w:rsid w:val="00C126DE"/>
    <w:rsid w:val="00C70C8E"/>
    <w:rsid w:val="00C80761"/>
    <w:rsid w:val="00C9396B"/>
    <w:rsid w:val="00C944C8"/>
    <w:rsid w:val="00D00DF7"/>
    <w:rsid w:val="00D0638C"/>
    <w:rsid w:val="00D12A35"/>
    <w:rsid w:val="00D15C6A"/>
    <w:rsid w:val="00D3263A"/>
    <w:rsid w:val="00D52EF5"/>
    <w:rsid w:val="00D57B94"/>
    <w:rsid w:val="00D60B67"/>
    <w:rsid w:val="00D7088E"/>
    <w:rsid w:val="00D84A81"/>
    <w:rsid w:val="00DA3EB3"/>
    <w:rsid w:val="00DE3E86"/>
    <w:rsid w:val="00E05BB9"/>
    <w:rsid w:val="00E070F7"/>
    <w:rsid w:val="00E100E7"/>
    <w:rsid w:val="00E12FF0"/>
    <w:rsid w:val="00E2251C"/>
    <w:rsid w:val="00E27D78"/>
    <w:rsid w:val="00E51511"/>
    <w:rsid w:val="00E704A4"/>
    <w:rsid w:val="00E76953"/>
    <w:rsid w:val="00E839B0"/>
    <w:rsid w:val="00EC1BD5"/>
    <w:rsid w:val="00F11803"/>
    <w:rsid w:val="00F518CF"/>
    <w:rsid w:val="00F83EE7"/>
    <w:rsid w:val="00F90F60"/>
    <w:rsid w:val="00FB1D67"/>
    <w:rsid w:val="00FE09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B0"/>
    <w:pPr>
      <w:widowControl w:val="0"/>
      <w:suppressAutoHyphens/>
      <w:autoSpaceDE w:val="0"/>
    </w:pPr>
    <w:rPr>
      <w:rFonts w:ascii="Arial" w:eastAsia="Times New Roman" w:hAnsi="Arial" w:cs="Arial"/>
      <w:sz w:val="24"/>
      <w:szCs w:val="24"/>
      <w:lang w:eastAsia="ar-SA"/>
    </w:rPr>
  </w:style>
  <w:style w:type="paragraph" w:styleId="Heading4">
    <w:name w:val="heading 4"/>
    <w:basedOn w:val="Normal"/>
    <w:next w:val="Normal"/>
    <w:link w:val="Heading4Char"/>
    <w:uiPriority w:val="99"/>
    <w:qFormat/>
    <w:rsid w:val="00E839B0"/>
    <w:pPr>
      <w:keepNext/>
      <w:numPr>
        <w:ilvl w:val="3"/>
        <w:numId w:val="2"/>
      </w:numPr>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E839B0"/>
    <w:rPr>
      <w:rFonts w:ascii="Times New Roman" w:hAnsi="Times New Roman" w:cs="Times New Roman"/>
      <w:b/>
      <w:bCs/>
      <w:sz w:val="28"/>
      <w:szCs w:val="28"/>
      <w:lang w:eastAsia="ar-SA" w:bidi="ar-SA"/>
    </w:rPr>
  </w:style>
  <w:style w:type="character" w:styleId="Hyperlink">
    <w:name w:val="Hyperlink"/>
    <w:basedOn w:val="DefaultParagraphFont"/>
    <w:uiPriority w:val="99"/>
    <w:semiHidden/>
    <w:rsid w:val="00E839B0"/>
    <w:rPr>
      <w:rFonts w:cs="Times New Roman"/>
      <w:color w:val="0000FF"/>
      <w:u w:val="single"/>
    </w:rPr>
  </w:style>
  <w:style w:type="character" w:styleId="Strong">
    <w:name w:val="Strong"/>
    <w:basedOn w:val="DefaultParagraphFont"/>
    <w:uiPriority w:val="99"/>
    <w:qFormat/>
    <w:rsid w:val="00E839B0"/>
    <w:rPr>
      <w:rFonts w:cs="Times New Roman"/>
      <w:b/>
      <w:bCs/>
    </w:rPr>
  </w:style>
  <w:style w:type="paragraph" w:styleId="NormalWeb">
    <w:name w:val="Normal (Web)"/>
    <w:basedOn w:val="Normal"/>
    <w:uiPriority w:val="99"/>
    <w:semiHidden/>
    <w:rsid w:val="00A00C2C"/>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FB1D67"/>
    <w:pPr>
      <w:widowControl/>
      <w:suppressAutoHyphens w:val="0"/>
      <w:autoSpaceDE/>
      <w:spacing w:before="100" w:beforeAutospacing="1" w:after="100" w:afterAutospacing="1"/>
    </w:pPr>
    <w:rPr>
      <w:rFonts w:ascii="Tahoma" w:hAnsi="Tahoma" w:cs="Times New Roman"/>
      <w:sz w:val="20"/>
      <w:szCs w:val="20"/>
      <w:lang w:val="en-US" w:eastAsia="en-US"/>
    </w:rPr>
  </w:style>
  <w:style w:type="character" w:customStyle="1" w:styleId="markedcontent">
    <w:name w:val="markedcontent"/>
    <w:uiPriority w:val="99"/>
    <w:rsid w:val="00F90F60"/>
  </w:style>
  <w:style w:type="paragraph" w:customStyle="1" w:styleId="ConsPlusNormal">
    <w:name w:val="ConsPlusNormal"/>
    <w:next w:val="Normal"/>
    <w:link w:val="ConsPlusNormal0"/>
    <w:uiPriority w:val="99"/>
    <w:rsid w:val="00BB72BE"/>
    <w:pPr>
      <w:widowControl w:val="0"/>
      <w:suppressAutoHyphens/>
      <w:autoSpaceDE w:val="0"/>
      <w:ind w:firstLine="720"/>
    </w:pPr>
    <w:rPr>
      <w:rFonts w:ascii="Arial" w:hAnsi="Arial"/>
      <w:color w:val="000000"/>
      <w:lang w:eastAsia="en-US"/>
    </w:rPr>
  </w:style>
  <w:style w:type="character" w:customStyle="1" w:styleId="ConsPlusNormal0">
    <w:name w:val="ConsPlusNormal Знак"/>
    <w:link w:val="ConsPlusNormal"/>
    <w:uiPriority w:val="99"/>
    <w:locked/>
    <w:rsid w:val="00BB72BE"/>
    <w:rPr>
      <w:rFonts w:ascii="Arial" w:hAnsi="Arial"/>
      <w:color w:val="000000"/>
      <w:sz w:val="22"/>
      <w:lang w:eastAsia="en-US"/>
    </w:rPr>
  </w:style>
  <w:style w:type="paragraph" w:customStyle="1" w:styleId="formattexttopleveltextcentertext">
    <w:name w:val="formattext topleveltext centertext"/>
    <w:basedOn w:val="Normal"/>
    <w:uiPriority w:val="99"/>
    <w:rsid w:val="00BB72BE"/>
    <w:pPr>
      <w:widowControl/>
      <w:suppressAutoHyphens w:val="0"/>
      <w:autoSpaceDE/>
      <w:spacing w:before="100" w:beforeAutospacing="1" w:after="100" w:afterAutospacing="1"/>
    </w:pPr>
    <w:rPr>
      <w:rFonts w:ascii="Times New Roman" w:eastAsia="Calibri"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704020519">
      <w:marLeft w:val="0"/>
      <w:marRight w:val="0"/>
      <w:marTop w:val="0"/>
      <w:marBottom w:val="0"/>
      <w:divBdr>
        <w:top w:val="none" w:sz="0" w:space="0" w:color="auto"/>
        <w:left w:val="none" w:sz="0" w:space="0" w:color="auto"/>
        <w:bottom w:val="none" w:sz="0" w:space="0" w:color="auto"/>
        <w:right w:val="none" w:sz="0" w:space="0" w:color="auto"/>
      </w:divBdr>
    </w:div>
    <w:div w:id="1704020520">
      <w:marLeft w:val="0"/>
      <w:marRight w:val="0"/>
      <w:marTop w:val="0"/>
      <w:marBottom w:val="0"/>
      <w:divBdr>
        <w:top w:val="none" w:sz="0" w:space="0" w:color="auto"/>
        <w:left w:val="none" w:sz="0" w:space="0" w:color="auto"/>
        <w:bottom w:val="none" w:sz="0" w:space="0" w:color="auto"/>
        <w:right w:val="none" w:sz="0" w:space="0" w:color="auto"/>
      </w:divBdr>
    </w:div>
    <w:div w:id="1704020521">
      <w:marLeft w:val="0"/>
      <w:marRight w:val="0"/>
      <w:marTop w:val="0"/>
      <w:marBottom w:val="0"/>
      <w:divBdr>
        <w:top w:val="none" w:sz="0" w:space="0" w:color="auto"/>
        <w:left w:val="none" w:sz="0" w:space="0" w:color="auto"/>
        <w:bottom w:val="none" w:sz="0" w:space="0" w:color="auto"/>
        <w:right w:val="none" w:sz="0" w:space="0" w:color="auto"/>
      </w:divBdr>
    </w:div>
    <w:div w:id="1704020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TotalTime>
  <Pages>3</Pages>
  <Words>1024</Words>
  <Characters>5838</Characters>
  <Application>Microsoft Office Outlook</Application>
  <DocSecurity>0</DocSecurity>
  <Lines>0</Lines>
  <Paragraphs>0</Paragraphs>
  <ScaleCrop>false</ScaleCrop>
  <Company>office 2007 rus 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Лариса</cp:lastModifiedBy>
  <cp:revision>15</cp:revision>
  <cp:lastPrinted>2023-05-12T09:23:00Z</cp:lastPrinted>
  <dcterms:created xsi:type="dcterms:W3CDTF">2023-03-13T05:06:00Z</dcterms:created>
  <dcterms:modified xsi:type="dcterms:W3CDTF">2023-05-24T05:29:00Z</dcterms:modified>
</cp:coreProperties>
</file>