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СОВЕТ</w:t>
      </w:r>
    </w:p>
    <w:p w:rsidR="009578BD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РОДНИЧКОВСКОГО МУНИЦИПАЛЬНОГО ОБРАЗОВАНИЯ</w:t>
      </w:r>
    </w:p>
    <w:p w:rsidR="009578BD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БАЛАШОВСКОГО МУНИЦИПАЛЬНОГО РАЙОНА</w:t>
      </w:r>
    </w:p>
    <w:p w:rsidR="009578BD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САРАТОВСКОЙ ОБЛАСТИ</w:t>
      </w:r>
    </w:p>
    <w:p w:rsidR="009578BD" w:rsidRPr="00041C4B" w:rsidRDefault="009578BD" w:rsidP="00921DEC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 w:rsidRPr="00041C4B">
        <w:rPr>
          <w:b/>
          <w:lang w:eastAsia="ru-RU"/>
        </w:rPr>
        <w:t>РЕШЕНИЕ</w:t>
      </w: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left"/>
        <w:rPr>
          <w:b/>
          <w:lang w:eastAsia="ru-RU"/>
        </w:rPr>
      </w:pPr>
      <w:r>
        <w:rPr>
          <w:b/>
          <w:lang w:eastAsia="ru-RU"/>
        </w:rPr>
        <w:t>от 27.12.</w:t>
      </w:r>
      <w:r w:rsidRPr="00041C4B">
        <w:rPr>
          <w:b/>
          <w:lang w:eastAsia="ru-RU"/>
        </w:rPr>
        <w:t>2013 г.</w:t>
      </w:r>
      <w:r>
        <w:rPr>
          <w:b/>
          <w:lang w:eastAsia="ru-RU"/>
        </w:rPr>
        <w:tab/>
        <w:t>№ 40/2</w:t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  <w:t>с. Родничок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left"/>
        <w:rPr>
          <w:b/>
          <w:lang w:eastAsia="ru-RU"/>
        </w:rPr>
      </w:pPr>
      <w:r w:rsidRPr="00041C4B">
        <w:rPr>
          <w:b/>
          <w:lang w:eastAsia="ru-RU"/>
        </w:rPr>
        <w:t xml:space="preserve">О муниципальном дорожном фонде 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b/>
          <w:lang w:eastAsia="ru-RU"/>
        </w:rPr>
      </w:pPr>
      <w:r w:rsidRPr="00041C4B">
        <w:rPr>
          <w:b/>
          <w:lang w:eastAsia="ru-RU"/>
        </w:rPr>
        <w:t xml:space="preserve">Родничковского 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b/>
          <w:lang w:eastAsia="ru-RU"/>
        </w:rPr>
      </w:pPr>
      <w:r w:rsidRPr="00041C4B">
        <w:rPr>
          <w:b/>
          <w:lang w:eastAsia="ru-RU"/>
        </w:rPr>
        <w:t>муниципального образования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b/>
          <w:lang w:eastAsia="ru-RU"/>
        </w:rPr>
      </w:pPr>
      <w:r w:rsidRPr="00041C4B">
        <w:rPr>
          <w:b/>
          <w:lang w:eastAsia="ru-RU"/>
        </w:rPr>
        <w:t>Балашовского муниципального района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b/>
          <w:lang w:eastAsia="ru-RU"/>
        </w:rPr>
      </w:pPr>
      <w:r w:rsidRPr="00041C4B">
        <w:rPr>
          <w:b/>
          <w:lang w:eastAsia="ru-RU"/>
        </w:rPr>
        <w:t>Саратовской области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lang w:eastAsia="ru-RU"/>
        </w:rPr>
      </w:pPr>
    </w:p>
    <w:p w:rsidR="009578BD" w:rsidRPr="00041C4B" w:rsidRDefault="009578BD" w:rsidP="00F467B1">
      <w:pPr>
        <w:spacing w:after="0" w:line="240" w:lineRule="auto"/>
        <w:rPr>
          <w:lang w:eastAsia="ru-RU"/>
        </w:rPr>
      </w:pPr>
      <w:r w:rsidRPr="00041C4B">
        <w:rPr>
          <w:lang w:eastAsia="ru-RU"/>
        </w:rPr>
        <w:t>В соответствии с пунктом 5 части 1 статьи 14 Федерального</w:t>
      </w:r>
      <w:r>
        <w:rPr>
          <w:lang w:eastAsia="ru-RU"/>
        </w:rPr>
        <w:t xml:space="preserve"> закона от 06.10.2003 № 131-ФЗ «</w:t>
      </w:r>
      <w:r w:rsidRPr="00041C4B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</w:t>
      </w:r>
      <w:r w:rsidRPr="00041C4B">
        <w:rPr>
          <w:lang w:eastAsia="ru-RU"/>
        </w:rPr>
        <w:t>, статьей 179.4 Бюджетного кодекса Российской Федерации и Уставом</w:t>
      </w:r>
      <w:r>
        <w:rPr>
          <w:lang w:eastAsia="ru-RU"/>
        </w:rPr>
        <w:t xml:space="preserve"> Родничковского </w:t>
      </w:r>
      <w:r w:rsidRPr="00041C4B">
        <w:rPr>
          <w:lang w:eastAsia="ru-RU"/>
        </w:rPr>
        <w:t>муниципального образования Балашовского муниципального района Саратовской области</w:t>
      </w:r>
      <w:r>
        <w:rPr>
          <w:lang w:eastAsia="ru-RU"/>
        </w:rPr>
        <w:t xml:space="preserve">, Совет Родничковского </w:t>
      </w:r>
      <w:r w:rsidRPr="00041C4B">
        <w:rPr>
          <w:lang w:eastAsia="ru-RU"/>
        </w:rPr>
        <w:t>муниципального образования Балашовского муниципального района Саратовской области решил: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1. Создать с 1 января 2014 года муниципальный дорожный фонд</w:t>
      </w:r>
      <w:r>
        <w:rPr>
          <w:lang w:eastAsia="ru-RU"/>
        </w:rPr>
        <w:t xml:space="preserve"> Родничковского</w:t>
      </w:r>
      <w:r w:rsidRPr="00041C4B">
        <w:rPr>
          <w:lang w:eastAsia="ru-RU"/>
        </w:rPr>
        <w:t xml:space="preserve"> муниципального образования Балашовского муниципального района Саратовской области.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 xml:space="preserve">2. Объем бюджетных ассигнований муниципального дорожного фонда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 xml:space="preserve">муниципального образования утверждается решением Совета о бюджете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>муниципального образования Балашовского муниципального района Саратовской области  на очередной финансовый год.</w:t>
      </w:r>
    </w:p>
    <w:p w:rsidR="009578BD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 xml:space="preserve">3. Утвердить Положение о муниципальном </w:t>
      </w:r>
      <w:r>
        <w:rPr>
          <w:lang w:eastAsia="ru-RU"/>
        </w:rPr>
        <w:t>дорожном фонде</w:t>
      </w:r>
      <w:r w:rsidRPr="00041C4B">
        <w:rPr>
          <w:lang w:eastAsia="ru-RU"/>
        </w:rPr>
        <w:t xml:space="preserve">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>муниципального образования Балашовского муниципального района Саратовс</w:t>
      </w:r>
      <w:r>
        <w:rPr>
          <w:lang w:eastAsia="ru-RU"/>
        </w:rPr>
        <w:t>кой области, согласно приложению</w:t>
      </w:r>
      <w:r w:rsidRPr="00041C4B">
        <w:rPr>
          <w:lang w:eastAsia="ru-RU"/>
        </w:rPr>
        <w:t xml:space="preserve"> к настоящему решению.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>
        <w:rPr>
          <w:lang w:eastAsia="ru-RU"/>
        </w:rPr>
        <w:t>4.Признать утратившим силу решение Совета Родничковского муниципального образования  от  08.11.2013 года  № 35/2  «О муниципальном дорожном фонде Родничковского муниципального образования Балашовского муниципального района Саратовской области»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4. Настоящее решение вступает в силу со дн</w:t>
      </w:r>
      <w:r>
        <w:rPr>
          <w:lang w:eastAsia="ru-RU"/>
        </w:rPr>
        <w:t>я его официального обнародования</w:t>
      </w:r>
      <w:r w:rsidRPr="00041C4B">
        <w:rPr>
          <w:lang w:eastAsia="ru-RU"/>
        </w:rPr>
        <w:t xml:space="preserve">. 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rPr>
          <w:b/>
          <w:lang w:eastAsia="ru-RU"/>
        </w:rPr>
      </w:pPr>
      <w:r w:rsidRPr="00041C4B">
        <w:rPr>
          <w:b/>
          <w:lang w:eastAsia="ru-RU"/>
        </w:rPr>
        <w:t>Глава Родничковского</w:t>
      </w:r>
    </w:p>
    <w:p w:rsidR="009578BD" w:rsidRPr="00041C4B" w:rsidRDefault="009578BD" w:rsidP="00041C4B">
      <w:pPr>
        <w:spacing w:after="0" w:line="240" w:lineRule="auto"/>
        <w:ind w:firstLine="0"/>
        <w:rPr>
          <w:b/>
          <w:lang w:eastAsia="ru-RU"/>
        </w:rPr>
      </w:pPr>
      <w:r w:rsidRPr="00041C4B">
        <w:rPr>
          <w:b/>
          <w:lang w:eastAsia="ru-RU"/>
        </w:rPr>
        <w:t>муниципального образования</w:t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</w:r>
      <w:r w:rsidRPr="00041C4B">
        <w:rPr>
          <w:b/>
          <w:lang w:eastAsia="ru-RU"/>
        </w:rPr>
        <w:tab/>
        <w:t>В.В. Иванов</w:t>
      </w:r>
    </w:p>
    <w:p w:rsidR="009578BD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</w:p>
    <w:p w:rsidR="009578BD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</w:p>
    <w:p w:rsidR="009578BD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</w:p>
    <w:p w:rsidR="009578BD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</w:p>
    <w:p w:rsidR="009578BD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  <w:r w:rsidRPr="00041C4B">
        <w:rPr>
          <w:lang w:eastAsia="ru-RU"/>
        </w:rPr>
        <w:t xml:space="preserve">Приложение </w:t>
      </w:r>
    </w:p>
    <w:p w:rsidR="009578BD" w:rsidRPr="00041C4B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  <w:r w:rsidRPr="00041C4B">
        <w:rPr>
          <w:lang w:eastAsia="ru-RU"/>
        </w:rPr>
        <w:t>к решению Совета</w:t>
      </w:r>
      <w:r>
        <w:rPr>
          <w:lang w:eastAsia="ru-RU"/>
        </w:rPr>
        <w:t xml:space="preserve"> Родничковского</w:t>
      </w:r>
    </w:p>
    <w:p w:rsidR="009578BD" w:rsidRPr="00041C4B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  <w:r w:rsidRPr="00041C4B">
        <w:rPr>
          <w:lang w:eastAsia="ru-RU"/>
        </w:rPr>
        <w:t>муниципального образования</w:t>
      </w:r>
    </w:p>
    <w:p w:rsidR="009578BD" w:rsidRPr="00041C4B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  <w:r w:rsidRPr="00041C4B">
        <w:rPr>
          <w:lang w:eastAsia="ru-RU"/>
        </w:rPr>
        <w:t>Балашовского муниципального района</w:t>
      </w:r>
    </w:p>
    <w:p w:rsidR="009578BD" w:rsidRPr="00041C4B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  <w:r w:rsidRPr="00041C4B">
        <w:rPr>
          <w:lang w:eastAsia="ru-RU"/>
        </w:rPr>
        <w:t>Саратовской области</w:t>
      </w:r>
    </w:p>
    <w:p w:rsidR="009578BD" w:rsidRPr="00041C4B" w:rsidRDefault="009578BD" w:rsidP="00041C4B">
      <w:pPr>
        <w:spacing w:after="0" w:line="240" w:lineRule="auto"/>
        <w:ind w:firstLine="0"/>
        <w:jc w:val="right"/>
        <w:rPr>
          <w:lang w:eastAsia="ru-RU"/>
        </w:rPr>
      </w:pPr>
      <w:r w:rsidRPr="00041C4B">
        <w:rPr>
          <w:lang w:eastAsia="ru-RU"/>
        </w:rPr>
        <w:t xml:space="preserve">от </w:t>
      </w:r>
      <w:r>
        <w:rPr>
          <w:lang w:eastAsia="ru-RU"/>
        </w:rPr>
        <w:t>27.12.</w:t>
      </w:r>
      <w:r w:rsidRPr="00041C4B">
        <w:rPr>
          <w:lang w:eastAsia="ru-RU"/>
        </w:rPr>
        <w:t xml:space="preserve">2013 г. № </w:t>
      </w:r>
      <w:r>
        <w:rPr>
          <w:lang w:eastAsia="ru-RU"/>
        </w:rPr>
        <w:t>40/2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lang w:eastAsia="ru-RU"/>
        </w:rPr>
      </w:pPr>
    </w:p>
    <w:p w:rsidR="009578BD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bookmarkStart w:id="0" w:name="_GoBack"/>
      <w:bookmarkEnd w:id="0"/>
      <w:r w:rsidRPr="00041C4B">
        <w:rPr>
          <w:b/>
          <w:lang w:eastAsia="ru-RU"/>
        </w:rPr>
        <w:t>ПОЛОЖЕНИЕ</w:t>
      </w:r>
    </w:p>
    <w:p w:rsidR="009578BD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 w:rsidRPr="00041C4B">
        <w:rPr>
          <w:b/>
          <w:lang w:eastAsia="ru-RU"/>
        </w:rPr>
        <w:t>О МУНИЦИПАЛЬНОМ ДОРОЖНОМ ФОНДЕ</w:t>
      </w: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 w:rsidRPr="00041C4B">
        <w:rPr>
          <w:b/>
          <w:lang w:eastAsia="ru-RU"/>
        </w:rPr>
        <w:t>РОДНИЧКОВСКОГО МУНИЦИПАЛЬНОГО ОБРАЗОВАНИЯ БАЛАШОВСКОГО МУНИЦИПАЛЬНОГО РАЙОНА</w:t>
      </w: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 w:rsidRPr="00041C4B">
        <w:rPr>
          <w:b/>
          <w:lang w:eastAsia="ru-RU"/>
        </w:rPr>
        <w:t>САРАТОВСКОЙ ОБЛАСТИ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Положение о</w:t>
      </w:r>
      <w:r>
        <w:rPr>
          <w:lang w:eastAsia="ru-RU"/>
        </w:rPr>
        <w:t xml:space="preserve"> муниципальном</w:t>
      </w:r>
      <w:r w:rsidRPr="00041C4B">
        <w:rPr>
          <w:lang w:eastAsia="ru-RU"/>
        </w:rPr>
        <w:t xml:space="preserve"> дорожном фонде</w:t>
      </w:r>
      <w:r>
        <w:rPr>
          <w:lang w:eastAsia="ru-RU"/>
        </w:rPr>
        <w:t xml:space="preserve"> Родничковского </w:t>
      </w:r>
      <w:r w:rsidRPr="00041C4B">
        <w:rPr>
          <w:lang w:eastAsia="ru-RU"/>
        </w:rPr>
        <w:t>муниципального образования (далее</w:t>
      </w:r>
      <w:r>
        <w:rPr>
          <w:lang w:eastAsia="ru-RU"/>
        </w:rPr>
        <w:t xml:space="preserve"> </w:t>
      </w:r>
      <w:r w:rsidRPr="00041C4B">
        <w:rPr>
          <w:lang w:eastAsia="ru-RU"/>
        </w:rPr>
        <w:t>-</w:t>
      </w:r>
      <w:r>
        <w:rPr>
          <w:lang w:eastAsia="ru-RU"/>
        </w:rPr>
        <w:t xml:space="preserve"> </w:t>
      </w:r>
      <w:r w:rsidRPr="00041C4B">
        <w:rPr>
          <w:lang w:eastAsia="ru-RU"/>
        </w:rPr>
        <w:t xml:space="preserve">Положение) разработано в соответствии с Бюджетным кодексом Российской Федерации и определяет порядок формирования и использования муниципального дорожного фонда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>муниципального образования (далее - дорожный фонд).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 w:rsidRPr="00041C4B">
        <w:rPr>
          <w:b/>
          <w:lang w:eastAsia="ru-RU"/>
        </w:rPr>
        <w:t>1. Общие положения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Муниципальный Дорожный фонд - часть средств бюджета</w:t>
      </w:r>
      <w:r>
        <w:rPr>
          <w:lang w:eastAsia="ru-RU"/>
        </w:rPr>
        <w:t xml:space="preserve"> Родничковского</w:t>
      </w:r>
      <w:r w:rsidRPr="00041C4B">
        <w:rPr>
          <w:lang w:eastAsia="ru-RU"/>
        </w:rPr>
        <w:t xml:space="preserve"> муниципального образования Балашовского муниципального района Саратовской области, подлежащих использованию в целях финансового обеспечения дорожной деятельности в отношении автомобильных дорог общего пользования местного значения (далее - автомобильные дороги),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>муниципального образования.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jc w:val="center"/>
        <w:rPr>
          <w:b/>
          <w:lang w:eastAsia="ru-RU"/>
        </w:rPr>
      </w:pPr>
      <w:r w:rsidRPr="00041C4B">
        <w:rPr>
          <w:b/>
          <w:lang w:eastAsia="ru-RU"/>
        </w:rPr>
        <w:t>2. Порядок формирования дорожного фонда</w:t>
      </w:r>
    </w:p>
    <w:p w:rsidR="009578BD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 xml:space="preserve">2.1. Объем бюджетных ассигнований муниципального дорожного фонда утверждается решением Совета о бюджете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>муниципального образования Балашовского муниципального района Саратовской области на очередной финансовый год в размере не менее</w:t>
      </w:r>
      <w:r>
        <w:rPr>
          <w:lang w:eastAsia="ru-RU"/>
        </w:rPr>
        <w:t xml:space="preserve"> суммы</w:t>
      </w:r>
      <w:r w:rsidRPr="00041C4B">
        <w:rPr>
          <w:lang w:eastAsia="ru-RU"/>
        </w:rPr>
        <w:t xml:space="preserve"> прогнозируемог</w:t>
      </w:r>
      <w:r>
        <w:rPr>
          <w:lang w:eastAsia="ru-RU"/>
        </w:rPr>
        <w:t xml:space="preserve">о объёма доходов бюджета Родничковского </w:t>
      </w:r>
      <w:r w:rsidRPr="00041C4B">
        <w:rPr>
          <w:lang w:eastAsia="ru-RU"/>
        </w:rPr>
        <w:t>мун</w:t>
      </w:r>
      <w:r>
        <w:rPr>
          <w:lang w:eastAsia="ru-RU"/>
        </w:rPr>
        <w:t xml:space="preserve">иципального образования от: 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а) дифференцированных нормативов отчислений в бюджеты муниципальных образований области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б) остатка средств фонда на 1 января очередного финансового года, не использованных в текущем финансовом году;</w:t>
      </w:r>
    </w:p>
    <w:p w:rsidR="009578BD" w:rsidRDefault="009578BD" w:rsidP="00041C4B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в) субсидий из федерального бюджета и бюджета Саратовской области на финансовое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пунктов;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д) иных источников.</w:t>
      </w:r>
    </w:p>
    <w:p w:rsidR="009578BD" w:rsidRPr="00B45F7F" w:rsidRDefault="009578BD" w:rsidP="00B45F7F">
      <w:pPr>
        <w:spacing w:after="0" w:line="240" w:lineRule="auto"/>
        <w:ind w:firstLine="0"/>
        <w:jc w:val="center"/>
        <w:rPr>
          <w:b/>
          <w:lang w:eastAsia="ru-RU"/>
        </w:rPr>
      </w:pPr>
      <w:r w:rsidRPr="00B45F7F">
        <w:rPr>
          <w:b/>
          <w:lang w:eastAsia="ru-RU"/>
        </w:rPr>
        <w:t>3. Порядок использования средств муниципального дорожного фонда</w:t>
      </w:r>
    </w:p>
    <w:p w:rsidR="009578BD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3.1</w:t>
      </w:r>
      <w:r>
        <w:rPr>
          <w:lang w:eastAsia="ru-RU"/>
        </w:rPr>
        <w:t>. Средства</w:t>
      </w:r>
      <w:r w:rsidRPr="00041C4B">
        <w:rPr>
          <w:lang w:eastAsia="ru-RU"/>
        </w:rPr>
        <w:t xml:space="preserve"> муниципального </w:t>
      </w:r>
      <w:r>
        <w:rPr>
          <w:lang w:eastAsia="ru-RU"/>
        </w:rPr>
        <w:t>дорожного фонда на очередной финансовый год</w:t>
      </w:r>
      <w:r w:rsidRPr="00041C4B">
        <w:rPr>
          <w:lang w:eastAsia="ru-RU"/>
        </w:rPr>
        <w:t xml:space="preserve"> </w:t>
      </w:r>
      <w:r>
        <w:rPr>
          <w:lang w:eastAsia="ru-RU"/>
        </w:rPr>
        <w:t xml:space="preserve"> используется в целях финансового обеспечения дорожной деятельности по проектированию,  строительству,  реконструкции, капитальному ремонту, ремонту и содержанию автомобильных дорог, в отношение автомобильных дорог общего пользования местного значения, а так же капитального ремонта и ремонт дворовых территорий многоквартирных домов, проездов к дворовым территориям многоквартирных дворов населенных пунктов.</w:t>
      </w: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</w:p>
    <w:p w:rsidR="009578BD" w:rsidRPr="00041C4B" w:rsidRDefault="009578BD" w:rsidP="00041C4B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3.2. Перечень необходимых  мероприятий и объектов  по проектированию, строительству, реконструкции, капитальному ремонту и ремонту автомобильных дорог и  дорожных сооружений на них, тротуаров, дворовых территорий многоквартирных домов, расположенных в границах</w:t>
      </w:r>
      <w:r>
        <w:rPr>
          <w:lang w:eastAsia="ru-RU"/>
        </w:rPr>
        <w:t xml:space="preserve"> Родничковского</w:t>
      </w:r>
      <w:r w:rsidRPr="00041C4B">
        <w:rPr>
          <w:lang w:eastAsia="ru-RU"/>
        </w:rPr>
        <w:t xml:space="preserve"> муниципального образования, ежегодно утверждается в рамках муниципальных программ.</w:t>
      </w:r>
    </w:p>
    <w:p w:rsidR="009578BD" w:rsidRPr="00041C4B" w:rsidRDefault="009578BD" w:rsidP="00041C4B">
      <w:pPr>
        <w:spacing w:after="0" w:line="240" w:lineRule="auto"/>
        <w:ind w:firstLine="0"/>
        <w:jc w:val="left"/>
        <w:rPr>
          <w:lang w:eastAsia="ru-RU"/>
        </w:rPr>
      </w:pPr>
      <w:r w:rsidRPr="00041C4B">
        <w:rPr>
          <w:lang w:eastAsia="ru-RU"/>
        </w:rPr>
        <w:t>3.3. Средства муниципального дорожного фонда имеют целевое назначение и не подлежат изъятию или расходованию на цели, не указанные в пункте 3.1. раздела 3 настоящего Положения.</w:t>
      </w:r>
    </w:p>
    <w:p w:rsidR="009578BD" w:rsidRDefault="009578BD" w:rsidP="00B45F7F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3.</w:t>
      </w:r>
      <w:r>
        <w:rPr>
          <w:lang w:eastAsia="ru-RU"/>
        </w:rPr>
        <w:t>4. Бюджетные ассигнования</w:t>
      </w:r>
      <w:r w:rsidRPr="00041C4B">
        <w:rPr>
          <w:lang w:eastAsia="ru-RU"/>
        </w:rPr>
        <w:t xml:space="preserve"> дорожного фонда, не использованные в </w:t>
      </w:r>
      <w:r>
        <w:rPr>
          <w:lang w:eastAsia="ru-RU"/>
        </w:rPr>
        <w:t>текущем финансовом году, направляются на увеличение бюджетных ассигнований дорожного фонда в очередном финансовом году.</w:t>
      </w:r>
      <w:r w:rsidRPr="00041C4B">
        <w:rPr>
          <w:lang w:eastAsia="ru-RU"/>
        </w:rPr>
        <w:t xml:space="preserve"> </w:t>
      </w:r>
    </w:p>
    <w:p w:rsidR="009578BD" w:rsidRPr="00041C4B" w:rsidRDefault="009578BD" w:rsidP="00B45F7F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 xml:space="preserve">3.5. Полномочия главного распорядителя бюджетных средств муниципального дорожного фонда осуществляет администрация </w:t>
      </w:r>
      <w:r>
        <w:rPr>
          <w:lang w:eastAsia="ru-RU"/>
        </w:rPr>
        <w:t xml:space="preserve">Родничковского </w:t>
      </w:r>
      <w:r w:rsidRPr="00041C4B">
        <w:rPr>
          <w:lang w:eastAsia="ru-RU"/>
        </w:rPr>
        <w:t xml:space="preserve">муниципального образования Балашовского муниципального района Саратовской области. </w:t>
      </w:r>
    </w:p>
    <w:p w:rsidR="009578BD" w:rsidRPr="00041C4B" w:rsidRDefault="009578BD" w:rsidP="00B45F7F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3.6. Использование средств фонда осуществляется в соответствии со сметой дох</w:t>
      </w:r>
      <w:r>
        <w:rPr>
          <w:lang w:eastAsia="ru-RU"/>
        </w:rPr>
        <w:t>одов и расходов.</w:t>
      </w:r>
    </w:p>
    <w:p w:rsidR="009578BD" w:rsidRPr="00041C4B" w:rsidRDefault="009578BD" w:rsidP="00B45F7F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3.7.Смет</w:t>
      </w:r>
      <w:r>
        <w:rPr>
          <w:lang w:eastAsia="ru-RU"/>
        </w:rPr>
        <w:t xml:space="preserve">а доходов и расходов </w:t>
      </w:r>
      <w:r w:rsidRPr="00041C4B">
        <w:rPr>
          <w:lang w:eastAsia="ru-RU"/>
        </w:rPr>
        <w:t xml:space="preserve">ежегодно утверждается </w:t>
      </w:r>
      <w:r>
        <w:rPr>
          <w:lang w:eastAsia="ru-RU"/>
        </w:rPr>
        <w:t>главой муниципального образования и является приложением к пояснительной записке к проекту  решения Совета Родничковского</w:t>
      </w:r>
      <w:r w:rsidRPr="00041C4B">
        <w:rPr>
          <w:lang w:eastAsia="ru-RU"/>
        </w:rPr>
        <w:t xml:space="preserve"> муниципального образования Балашовского муниципального района Саратовской области </w:t>
      </w:r>
      <w:r>
        <w:rPr>
          <w:lang w:eastAsia="ru-RU"/>
        </w:rPr>
        <w:t xml:space="preserve">«О бюджете Родничковского муниципального образования на 2014 год» </w:t>
      </w:r>
    </w:p>
    <w:p w:rsidR="009578BD" w:rsidRPr="00041C4B" w:rsidRDefault="009578BD" w:rsidP="00B45F7F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 xml:space="preserve">3.8.Отчет об использовании сметы </w:t>
      </w:r>
      <w:r>
        <w:rPr>
          <w:lang w:eastAsia="ru-RU"/>
        </w:rPr>
        <w:t>доходов и расходов</w:t>
      </w:r>
      <w:r w:rsidRPr="00041C4B">
        <w:rPr>
          <w:lang w:eastAsia="ru-RU"/>
        </w:rPr>
        <w:t xml:space="preserve"> ежегодно предоставляется в </w:t>
      </w:r>
      <w:r>
        <w:rPr>
          <w:lang w:eastAsia="ru-RU"/>
        </w:rPr>
        <w:t xml:space="preserve">Совет Родничковского </w:t>
      </w:r>
      <w:r w:rsidRPr="00041C4B">
        <w:rPr>
          <w:lang w:eastAsia="ru-RU"/>
        </w:rPr>
        <w:t>муниципал</w:t>
      </w:r>
      <w:r>
        <w:rPr>
          <w:lang w:eastAsia="ru-RU"/>
        </w:rPr>
        <w:t>ьного образования Балашовского района</w:t>
      </w:r>
      <w:r w:rsidRPr="00041C4B">
        <w:rPr>
          <w:lang w:eastAsia="ru-RU"/>
        </w:rPr>
        <w:t xml:space="preserve"> Саратовской области одновременно с годовым отчетом об исполнении бюджета</w:t>
      </w:r>
      <w:r>
        <w:rPr>
          <w:lang w:eastAsia="ru-RU"/>
        </w:rPr>
        <w:t xml:space="preserve"> Родничковского</w:t>
      </w:r>
      <w:r w:rsidRPr="00041C4B">
        <w:rPr>
          <w:lang w:eastAsia="ru-RU"/>
        </w:rPr>
        <w:t xml:space="preserve"> муниципального образования Балашовского района Саратовской области.</w:t>
      </w:r>
    </w:p>
    <w:p w:rsidR="009578BD" w:rsidRPr="00041C4B" w:rsidRDefault="009578BD" w:rsidP="00B45F7F">
      <w:pPr>
        <w:spacing w:after="0" w:line="240" w:lineRule="auto"/>
        <w:ind w:firstLine="0"/>
        <w:rPr>
          <w:lang w:eastAsia="ru-RU"/>
        </w:rPr>
      </w:pPr>
      <w:r w:rsidRPr="00041C4B">
        <w:rPr>
          <w:lang w:eastAsia="ru-RU"/>
        </w:rPr>
        <w:t>3.9. Контроль за целевым использованием средств муниципального дорожного фонда осуществляется в соответствии с законодательством Российской Федерации и муниципальными правовыми актами.</w:t>
      </w:r>
    </w:p>
    <w:p w:rsidR="009578BD" w:rsidRPr="00041C4B" w:rsidRDefault="009578BD" w:rsidP="00B45F7F">
      <w:pPr>
        <w:spacing w:after="0"/>
        <w:rPr>
          <w:lang w:eastAsia="ru-RU"/>
        </w:rPr>
      </w:pPr>
    </w:p>
    <w:sectPr w:rsidR="009578BD" w:rsidRPr="00041C4B" w:rsidSect="00921DE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4E7"/>
    <w:rsid w:val="00041C4B"/>
    <w:rsid w:val="00050097"/>
    <w:rsid w:val="000977A0"/>
    <w:rsid w:val="000B174F"/>
    <w:rsid w:val="000B5589"/>
    <w:rsid w:val="000E2A70"/>
    <w:rsid w:val="001150C0"/>
    <w:rsid w:val="001218FA"/>
    <w:rsid w:val="00184AC0"/>
    <w:rsid w:val="001D0CD7"/>
    <w:rsid w:val="00231180"/>
    <w:rsid w:val="00231E33"/>
    <w:rsid w:val="002D5A03"/>
    <w:rsid w:val="00370FC9"/>
    <w:rsid w:val="003A729E"/>
    <w:rsid w:val="003E6C3D"/>
    <w:rsid w:val="0042350D"/>
    <w:rsid w:val="00451AFA"/>
    <w:rsid w:val="00471590"/>
    <w:rsid w:val="004D3BB0"/>
    <w:rsid w:val="00561509"/>
    <w:rsid w:val="006114E7"/>
    <w:rsid w:val="0063156F"/>
    <w:rsid w:val="006617E4"/>
    <w:rsid w:val="00686896"/>
    <w:rsid w:val="00686BD0"/>
    <w:rsid w:val="007262E0"/>
    <w:rsid w:val="007C11BB"/>
    <w:rsid w:val="007F27FC"/>
    <w:rsid w:val="007F6AB6"/>
    <w:rsid w:val="008220E4"/>
    <w:rsid w:val="00891774"/>
    <w:rsid w:val="008A70A3"/>
    <w:rsid w:val="008A7AA6"/>
    <w:rsid w:val="008D1292"/>
    <w:rsid w:val="00913469"/>
    <w:rsid w:val="00917224"/>
    <w:rsid w:val="00917432"/>
    <w:rsid w:val="00921DEC"/>
    <w:rsid w:val="00924D44"/>
    <w:rsid w:val="00930881"/>
    <w:rsid w:val="00935D17"/>
    <w:rsid w:val="00952693"/>
    <w:rsid w:val="0095636B"/>
    <w:rsid w:val="009578BD"/>
    <w:rsid w:val="009636DD"/>
    <w:rsid w:val="00971A53"/>
    <w:rsid w:val="009D1135"/>
    <w:rsid w:val="009D1DB8"/>
    <w:rsid w:val="009F702B"/>
    <w:rsid w:val="00A12F2B"/>
    <w:rsid w:val="00A26B2E"/>
    <w:rsid w:val="00A271EA"/>
    <w:rsid w:val="00AA2553"/>
    <w:rsid w:val="00AC25DD"/>
    <w:rsid w:val="00AC41FF"/>
    <w:rsid w:val="00AE6EC6"/>
    <w:rsid w:val="00B406F2"/>
    <w:rsid w:val="00B45F7F"/>
    <w:rsid w:val="00B9064D"/>
    <w:rsid w:val="00C0251E"/>
    <w:rsid w:val="00D643CF"/>
    <w:rsid w:val="00DA1F26"/>
    <w:rsid w:val="00E361A8"/>
    <w:rsid w:val="00E53BE7"/>
    <w:rsid w:val="00E76ED1"/>
    <w:rsid w:val="00E96A0F"/>
    <w:rsid w:val="00F137E0"/>
    <w:rsid w:val="00F253EB"/>
    <w:rsid w:val="00F44014"/>
    <w:rsid w:val="00F467B1"/>
    <w:rsid w:val="00F53B0E"/>
    <w:rsid w:val="00F8064F"/>
    <w:rsid w:val="00F9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31180"/>
    <w:pPr>
      <w:spacing w:after="120" w:line="360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1180"/>
    <w:pPr>
      <w:keepNext/>
      <w:jc w:val="center"/>
      <w:outlineLvl w:val="0"/>
    </w:pPr>
    <w:rPr>
      <w:rFonts w:ascii="Calibri" w:hAnsi="Calibri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180"/>
    <w:pPr>
      <w:keepNext/>
      <w:ind w:left="709" w:firstLine="0"/>
      <w:outlineLvl w:val="1"/>
    </w:pPr>
    <w:rPr>
      <w:b/>
      <w:b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118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11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180"/>
    <w:rPr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1180"/>
    <w:rPr>
      <w:rFonts w:ascii="Times New Roman" w:hAnsi="Times New Roman"/>
      <w:b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1180"/>
    <w:rPr>
      <w:rFonts w:ascii="Arial" w:hAnsi="Arial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1180"/>
    <w:rPr>
      <w:rFonts w:ascii="Cambria" w:hAnsi="Cambria"/>
      <w:b/>
      <w:i/>
      <w:color w:val="4F81BD"/>
      <w:sz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231180"/>
    <w:pPr>
      <w:spacing w:after="200"/>
    </w:pPr>
    <w:rPr>
      <w:rFonts w:ascii="Calibri" w:hAnsi="Calibri" w:cs="Calibri"/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231180"/>
    <w:pPr>
      <w:ind w:left="709" w:firstLine="0"/>
      <w:outlineLvl w:val="1"/>
    </w:pPr>
    <w:rPr>
      <w:rFonts w:ascii="Calibri" w:hAnsi="Calibri"/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1180"/>
    <w:rPr>
      <w:b/>
      <w:sz w:val="24"/>
    </w:rPr>
  </w:style>
  <w:style w:type="character" w:styleId="Strong">
    <w:name w:val="Strong"/>
    <w:basedOn w:val="DefaultParagraphFont"/>
    <w:uiPriority w:val="99"/>
    <w:qFormat/>
    <w:rsid w:val="00231180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31180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231180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231180"/>
    <w:pPr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9F702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F70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702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02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20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</Pages>
  <Words>979</Words>
  <Characters>5586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SARANTCEVA_EV</dc:creator>
  <cp:keywords/>
  <dc:description/>
  <cp:lastModifiedBy>User</cp:lastModifiedBy>
  <cp:revision>9</cp:revision>
  <cp:lastPrinted>2014-01-17T05:58:00Z</cp:lastPrinted>
  <dcterms:created xsi:type="dcterms:W3CDTF">2013-10-31T05:09:00Z</dcterms:created>
  <dcterms:modified xsi:type="dcterms:W3CDTF">2014-01-17T07:27:00Z</dcterms:modified>
</cp:coreProperties>
</file>