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6A" w:rsidRDefault="009A336A" w:rsidP="005147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9A336A" w:rsidRDefault="009A336A" w:rsidP="0051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9A336A" w:rsidRDefault="009A336A" w:rsidP="0051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A336A" w:rsidRDefault="009A336A" w:rsidP="0051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336A" w:rsidRDefault="009A336A" w:rsidP="00514783">
      <w:pPr>
        <w:jc w:val="center"/>
        <w:rPr>
          <w:b/>
          <w:sz w:val="28"/>
          <w:szCs w:val="28"/>
        </w:rPr>
      </w:pPr>
    </w:p>
    <w:p w:rsidR="009A336A" w:rsidRDefault="009A336A" w:rsidP="0051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336A" w:rsidRDefault="009A336A" w:rsidP="00514783">
      <w:pPr>
        <w:jc w:val="center"/>
        <w:rPr>
          <w:b/>
          <w:sz w:val="28"/>
          <w:szCs w:val="28"/>
        </w:rPr>
      </w:pPr>
    </w:p>
    <w:p w:rsidR="009A336A" w:rsidRDefault="009A336A" w:rsidP="00514783">
      <w:pPr>
        <w:jc w:val="both"/>
        <w:rPr>
          <w:b/>
          <w:sz w:val="28"/>
          <w:szCs w:val="28"/>
        </w:rPr>
      </w:pPr>
    </w:p>
    <w:p w:rsidR="009A336A" w:rsidRDefault="009A336A" w:rsidP="00514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25.01.2016г. № 78/2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9A336A" w:rsidRDefault="009A336A" w:rsidP="00514783">
      <w:pPr>
        <w:jc w:val="both"/>
        <w:rPr>
          <w:b/>
          <w:sz w:val="28"/>
          <w:szCs w:val="28"/>
        </w:rPr>
      </w:pP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76/2 от 17.12.2015 г. «О бюджете Родничковского </w:t>
      </w: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9A336A" w:rsidRDefault="009A336A" w:rsidP="00514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2016 год».</w:t>
      </w:r>
    </w:p>
    <w:p w:rsidR="009A336A" w:rsidRDefault="009A336A" w:rsidP="00514783">
      <w:pPr>
        <w:jc w:val="both"/>
        <w:rPr>
          <w:b/>
          <w:sz w:val="28"/>
          <w:szCs w:val="28"/>
        </w:rPr>
      </w:pPr>
    </w:p>
    <w:p w:rsidR="009A336A" w:rsidRDefault="009A336A" w:rsidP="00514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9A336A" w:rsidRDefault="009A336A" w:rsidP="00514783">
      <w:pPr>
        <w:jc w:val="center"/>
        <w:rPr>
          <w:sz w:val="28"/>
          <w:szCs w:val="28"/>
        </w:rPr>
      </w:pPr>
    </w:p>
    <w:p w:rsidR="009A336A" w:rsidRDefault="009A336A" w:rsidP="00514783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9A336A" w:rsidRPr="00FE4278" w:rsidRDefault="009A336A" w:rsidP="00514783">
      <w:pPr>
        <w:jc w:val="center"/>
        <w:rPr>
          <w:b/>
          <w:sz w:val="28"/>
          <w:szCs w:val="28"/>
        </w:rPr>
      </w:pPr>
    </w:p>
    <w:p w:rsidR="009A336A" w:rsidRPr="00BD196A" w:rsidRDefault="009A336A" w:rsidP="00514783">
      <w:pPr>
        <w:ind w:firstLine="709"/>
        <w:jc w:val="both"/>
      </w:pPr>
      <w:r>
        <w:rPr>
          <w:rFonts w:cs="Mangal"/>
          <w:bCs/>
          <w:sz w:val="28"/>
          <w:szCs w:val="28"/>
        </w:rPr>
        <w:t xml:space="preserve">1. </w:t>
      </w:r>
      <w:r>
        <w:rPr>
          <w:rFonts w:cs="Mangal"/>
          <w:sz w:val="28"/>
          <w:szCs w:val="28"/>
        </w:rPr>
        <w:t xml:space="preserve">Внести изменения </w:t>
      </w:r>
      <w:r>
        <w:rPr>
          <w:rFonts w:cs="Mangal"/>
          <w:sz w:val="28"/>
          <w:szCs w:val="24"/>
        </w:rPr>
        <w:t>в статью 1 решения Совета Родничковского муниципального образования Балашовского муниципального района Саратовской области № 76/2 от 17.12.2015 года «О бюджете Родничковского муниципального образования Балашовского муниципального района Саратовской области на 2016 год», изменив основные характеристики бюджета Родничковского муниципального образования Балашовского муниципального района Саратовской области на 2016 год:</w:t>
      </w:r>
    </w:p>
    <w:p w:rsidR="009A336A" w:rsidRDefault="009A336A" w:rsidP="0051478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общий объем доходов на сумму 58,5 тыс. рублей;</w:t>
      </w:r>
    </w:p>
    <w:p w:rsidR="009A336A" w:rsidRDefault="009A336A" w:rsidP="00514783">
      <w:pPr>
        <w:ind w:firstLine="708"/>
        <w:jc w:val="both"/>
        <w:textAlignment w:val="baseline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2) Увеличить </w:t>
      </w:r>
      <w:r>
        <w:rPr>
          <w:sz w:val="28"/>
          <w:szCs w:val="28"/>
        </w:rPr>
        <w:t>общий объем расходов на сумму 58,5 тыс. рублей;</w:t>
      </w:r>
    </w:p>
    <w:p w:rsidR="009A336A" w:rsidRDefault="009A336A" w:rsidP="00514783">
      <w:pPr>
        <w:ind w:firstLine="708"/>
        <w:jc w:val="both"/>
        <w:textAlignment w:val="baseline"/>
        <w:rPr>
          <w:sz w:val="28"/>
          <w:szCs w:val="28"/>
        </w:rPr>
      </w:pPr>
    </w:p>
    <w:p w:rsidR="009A336A" w:rsidRDefault="009A336A" w:rsidP="00514783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Приложение № 1 «Безвозмездные поступления в бюджет Родничковского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2016 год»</w:t>
      </w:r>
      <w:r>
        <w:rPr>
          <w:sz w:val="28"/>
          <w:szCs w:val="28"/>
        </w:rPr>
        <w:t xml:space="preserve">: </w:t>
      </w:r>
    </w:p>
    <w:p w:rsidR="009A336A" w:rsidRDefault="009A336A" w:rsidP="00514783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4814"/>
        <w:gridCol w:w="1427"/>
      </w:tblGrid>
      <w:tr w:rsidR="009A336A" w:rsidTr="00BD196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pStyle w:val="Heading1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CD1CC2">
              <w:rPr>
                <w:b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Бюджет</w:t>
            </w:r>
          </w:p>
          <w:p w:rsidR="009A336A" w:rsidRPr="00CD1CC2" w:rsidRDefault="009A336A" w:rsidP="00514783">
            <w:pPr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тыс.руб.</w:t>
            </w:r>
          </w:p>
        </w:tc>
      </w:tr>
      <w:tr w:rsidR="009A336A" w:rsidTr="00BD196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pStyle w:val="xl25"/>
              <w:pBdr>
                <w:right w:val="none" w:sz="0" w:space="0" w:color="auto"/>
              </w:pBd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CD1CC2">
              <w:rPr>
                <w:b/>
                <w:bCs/>
                <w:sz w:val="24"/>
                <w:szCs w:val="24"/>
              </w:rPr>
              <w:t>Межбюджетные трансферты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36A" w:rsidRPr="00CD1CC2" w:rsidRDefault="009A336A" w:rsidP="00514783">
            <w:pPr>
              <w:pStyle w:val="xl5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+58,5</w:t>
            </w:r>
          </w:p>
        </w:tc>
      </w:tr>
      <w:tr w:rsidR="009A336A" w:rsidTr="00BD196A">
        <w:trPr>
          <w:trHeight w:val="1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Pr="00CD1CC2">
              <w:rPr>
                <w:sz w:val="24"/>
                <w:szCs w:val="24"/>
              </w:rPr>
              <w:t xml:space="preserve"> 2 02 04999 10 0000 151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36A" w:rsidRPr="00CD1CC2" w:rsidRDefault="009A336A" w:rsidP="00514783">
            <w:pPr>
              <w:pStyle w:val="xl25"/>
              <w:spacing w:before="0" w:beforeAutospacing="0" w:after="0" w:afterAutospacing="0"/>
              <w:rPr>
                <w:sz w:val="24"/>
                <w:szCs w:val="24"/>
              </w:rPr>
            </w:pPr>
            <w:r w:rsidRPr="00CD1CC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36A" w:rsidRPr="00CD1CC2" w:rsidRDefault="009A336A" w:rsidP="00514783">
            <w:pPr>
              <w:pStyle w:val="xl5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+58,5</w:t>
            </w:r>
          </w:p>
        </w:tc>
      </w:tr>
    </w:tbl>
    <w:p w:rsidR="009A336A" w:rsidRDefault="009A336A" w:rsidP="00514783">
      <w:pPr>
        <w:pStyle w:val="a"/>
        <w:ind w:firstLine="0"/>
        <w:rPr>
          <w:szCs w:val="28"/>
        </w:rPr>
      </w:pPr>
    </w:p>
    <w:p w:rsidR="009A336A" w:rsidRDefault="009A336A" w:rsidP="00514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2016 год» внести следующие изменения:</w:t>
      </w:r>
    </w:p>
    <w:p w:rsidR="009A336A" w:rsidRDefault="009A336A" w:rsidP="00514783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08"/>
        <w:gridCol w:w="709"/>
        <w:gridCol w:w="851"/>
        <w:gridCol w:w="1434"/>
        <w:gridCol w:w="888"/>
        <w:gridCol w:w="1122"/>
      </w:tblGrid>
      <w:tr w:rsidR="009A336A" w:rsidTr="00514783">
        <w:tc>
          <w:tcPr>
            <w:tcW w:w="382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22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A336A" w:rsidTr="00514783">
        <w:tc>
          <w:tcPr>
            <w:tcW w:w="382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9A336A" w:rsidTr="00514783">
        <w:trPr>
          <w:trHeight w:val="306"/>
        </w:trPr>
        <w:tc>
          <w:tcPr>
            <w:tcW w:w="3828" w:type="dxa"/>
          </w:tcPr>
          <w:p w:rsidR="009A336A" w:rsidRDefault="009A336A" w:rsidP="00514783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34"/>
        </w:trPr>
        <w:tc>
          <w:tcPr>
            <w:tcW w:w="3828" w:type="dxa"/>
          </w:tcPr>
          <w:p w:rsidR="009A336A" w:rsidRDefault="009A336A" w:rsidP="0051478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50"/>
        </w:trPr>
        <w:tc>
          <w:tcPr>
            <w:tcW w:w="3828" w:type="dxa"/>
          </w:tcPr>
          <w:p w:rsidR="009A336A" w:rsidRDefault="009A336A" w:rsidP="0051478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72"/>
        </w:trPr>
        <w:tc>
          <w:tcPr>
            <w:tcW w:w="3828" w:type="dxa"/>
          </w:tcPr>
          <w:p w:rsidR="009A336A" w:rsidRDefault="009A336A" w:rsidP="0051478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23"/>
        </w:trPr>
        <w:tc>
          <w:tcPr>
            <w:tcW w:w="3828" w:type="dxa"/>
          </w:tcPr>
          <w:p w:rsidR="009A336A" w:rsidRDefault="009A336A" w:rsidP="0051478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</w:tcPr>
          <w:p w:rsidR="009A336A" w:rsidRDefault="009A336A" w:rsidP="00514783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315"/>
        </w:trPr>
        <w:tc>
          <w:tcPr>
            <w:tcW w:w="3828" w:type="dxa"/>
          </w:tcPr>
          <w:p w:rsidR="009A336A" w:rsidRDefault="009A336A" w:rsidP="00514783">
            <w:pPr>
              <w:pStyle w:val="BodyText"/>
              <w:tabs>
                <w:tab w:val="left" w:pos="10206"/>
              </w:tabs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</w:tcPr>
          <w:p w:rsidR="009A336A" w:rsidRDefault="009A336A" w:rsidP="0051478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+58,5</w:t>
            </w:r>
          </w:p>
        </w:tc>
      </w:tr>
    </w:tbl>
    <w:p w:rsidR="009A336A" w:rsidRDefault="009A336A" w:rsidP="00514783">
      <w:pPr>
        <w:jc w:val="both"/>
        <w:rPr>
          <w:sz w:val="22"/>
          <w:szCs w:val="22"/>
        </w:rPr>
      </w:pPr>
    </w:p>
    <w:p w:rsidR="009A336A" w:rsidRPr="00D5462D" w:rsidRDefault="009A336A" w:rsidP="00514783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4. В Приложение №5 «Распределение </w:t>
      </w:r>
      <w:r w:rsidRPr="007D40EF">
        <w:rPr>
          <w:sz w:val="28"/>
          <w:szCs w:val="28"/>
        </w:rPr>
        <w:t>бюджетных ассигн</w:t>
      </w:r>
      <w:r>
        <w:rPr>
          <w:sz w:val="28"/>
          <w:szCs w:val="28"/>
        </w:rPr>
        <w:t xml:space="preserve">ований бюджета Родничковского муниципального образования </w:t>
      </w:r>
      <w:r w:rsidRPr="007D40EF">
        <w:rPr>
          <w:sz w:val="28"/>
          <w:szCs w:val="28"/>
        </w:rPr>
        <w:t>Балашовского муниципального района Саратовской области на 2016 год по разделам, подразделам, целевым статьям и видам функциональной классификации расходов» внести следующие изменения</w:t>
      </w:r>
    </w:p>
    <w:p w:rsidR="009A336A" w:rsidRDefault="009A336A" w:rsidP="00514783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09"/>
        <w:gridCol w:w="720"/>
        <w:gridCol w:w="1573"/>
        <w:gridCol w:w="851"/>
        <w:gridCol w:w="1176"/>
      </w:tblGrid>
      <w:tr w:rsidR="009A336A" w:rsidTr="00514783">
        <w:tc>
          <w:tcPr>
            <w:tcW w:w="411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A336A" w:rsidTr="00514783">
        <w:tc>
          <w:tcPr>
            <w:tcW w:w="411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9A336A" w:rsidTr="00514783">
        <w:trPr>
          <w:trHeight w:val="234"/>
        </w:trPr>
        <w:tc>
          <w:tcPr>
            <w:tcW w:w="4111" w:type="dxa"/>
          </w:tcPr>
          <w:p w:rsidR="009A336A" w:rsidRDefault="009A336A" w:rsidP="0051478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50"/>
        </w:trPr>
        <w:tc>
          <w:tcPr>
            <w:tcW w:w="4111" w:type="dxa"/>
          </w:tcPr>
          <w:p w:rsidR="009A336A" w:rsidRDefault="009A336A" w:rsidP="0051478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72"/>
        </w:trPr>
        <w:tc>
          <w:tcPr>
            <w:tcW w:w="4111" w:type="dxa"/>
          </w:tcPr>
          <w:p w:rsidR="009A336A" w:rsidRDefault="009A336A" w:rsidP="0051478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223"/>
        </w:trPr>
        <w:tc>
          <w:tcPr>
            <w:tcW w:w="4111" w:type="dxa"/>
          </w:tcPr>
          <w:p w:rsidR="009A336A" w:rsidRDefault="009A336A" w:rsidP="0051478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9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73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51" w:type="dxa"/>
          </w:tcPr>
          <w:p w:rsidR="009A336A" w:rsidRDefault="009A336A" w:rsidP="0051478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+58,5</w:t>
            </w:r>
          </w:p>
        </w:tc>
      </w:tr>
      <w:tr w:rsidR="009A336A" w:rsidTr="00514783">
        <w:trPr>
          <w:trHeight w:val="315"/>
        </w:trPr>
        <w:tc>
          <w:tcPr>
            <w:tcW w:w="4111" w:type="dxa"/>
          </w:tcPr>
          <w:p w:rsidR="009A336A" w:rsidRDefault="009A336A" w:rsidP="00514783">
            <w:pPr>
              <w:pStyle w:val="BodyText"/>
              <w:tabs>
                <w:tab w:val="left" w:pos="10206"/>
              </w:tabs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109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A336A" w:rsidRDefault="009A336A" w:rsidP="00514783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9A336A" w:rsidRDefault="009A336A" w:rsidP="005147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+58,5</w:t>
            </w:r>
          </w:p>
        </w:tc>
      </w:tr>
    </w:tbl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и вступает в силу с момента его обнародования.</w:t>
      </w: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Default="009A336A" w:rsidP="00514783">
      <w:pPr>
        <w:jc w:val="both"/>
        <w:rPr>
          <w:sz w:val="28"/>
          <w:szCs w:val="28"/>
        </w:rPr>
      </w:pPr>
    </w:p>
    <w:p w:rsidR="009A336A" w:rsidRPr="00FE4278" w:rsidRDefault="009A336A" w:rsidP="00514783">
      <w:pPr>
        <w:jc w:val="both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Глава Родничковского</w:t>
      </w:r>
    </w:p>
    <w:p w:rsidR="009A336A" w:rsidRPr="0097238B" w:rsidRDefault="009A336A" w:rsidP="00514783">
      <w:pPr>
        <w:jc w:val="both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4278">
        <w:rPr>
          <w:b/>
          <w:sz w:val="28"/>
          <w:szCs w:val="28"/>
        </w:rPr>
        <w:t>В.В. Нагорнов</w:t>
      </w:r>
    </w:p>
    <w:sectPr w:rsidR="009A336A" w:rsidRPr="0097238B" w:rsidSect="00D518D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6A"/>
    <w:rsid w:val="00056599"/>
    <w:rsid w:val="000672C5"/>
    <w:rsid w:val="00180B29"/>
    <w:rsid w:val="00281C0F"/>
    <w:rsid w:val="002D4009"/>
    <w:rsid w:val="0044191F"/>
    <w:rsid w:val="0049715E"/>
    <w:rsid w:val="004A450E"/>
    <w:rsid w:val="00514783"/>
    <w:rsid w:val="00697753"/>
    <w:rsid w:val="00775C73"/>
    <w:rsid w:val="007D40EF"/>
    <w:rsid w:val="008E0409"/>
    <w:rsid w:val="0097238B"/>
    <w:rsid w:val="009A336A"/>
    <w:rsid w:val="00A61C8D"/>
    <w:rsid w:val="00B838AF"/>
    <w:rsid w:val="00B858B4"/>
    <w:rsid w:val="00BD196A"/>
    <w:rsid w:val="00C771E9"/>
    <w:rsid w:val="00CD1CC2"/>
    <w:rsid w:val="00D518DC"/>
    <w:rsid w:val="00D5462D"/>
    <w:rsid w:val="00E52B7C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96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Òåêñò äîêóìåíòà"/>
    <w:basedOn w:val="Normal"/>
    <w:uiPriority w:val="99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Normal"/>
    <w:uiPriority w:val="99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520</Words>
  <Characters>2970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2017-02-21T04:46:00Z</cp:lastPrinted>
  <dcterms:created xsi:type="dcterms:W3CDTF">2016-01-26T17:09:00Z</dcterms:created>
  <dcterms:modified xsi:type="dcterms:W3CDTF">2017-02-21T04:49:00Z</dcterms:modified>
</cp:coreProperties>
</file>