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11" w:rsidRPr="00EB407A" w:rsidRDefault="000B1F11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СОВЕТ</w:t>
      </w:r>
    </w:p>
    <w:p w:rsidR="000B1F11" w:rsidRPr="00EB407A" w:rsidRDefault="000B1F11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РОДНИЧКОВСКОГОМУНИЦИПАЛЬНОГО ОБРАЗОВАНИЯ</w:t>
      </w:r>
    </w:p>
    <w:p w:rsidR="000B1F11" w:rsidRPr="00EB407A" w:rsidRDefault="000B1F11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0B1F11" w:rsidRPr="00EB407A" w:rsidRDefault="000B1F11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САРАТОВСКОЙ ОБЛАСТИ</w:t>
      </w:r>
    </w:p>
    <w:p w:rsidR="000B1F11" w:rsidRDefault="000B1F11" w:rsidP="00EB407A">
      <w:pPr>
        <w:pStyle w:val="Title"/>
        <w:jc w:val="left"/>
        <w:rPr>
          <w:sz w:val="28"/>
          <w:szCs w:val="28"/>
        </w:rPr>
      </w:pPr>
    </w:p>
    <w:p w:rsidR="000B1F11" w:rsidRDefault="000B1F11" w:rsidP="00EB407A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1F11" w:rsidRDefault="000B1F11" w:rsidP="00EB407A">
      <w:pPr>
        <w:pStyle w:val="a"/>
      </w:pPr>
    </w:p>
    <w:p w:rsidR="000B1F11" w:rsidRDefault="000B1F1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01.11.2019 года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70-6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0B1F11" w:rsidRDefault="000B1F11" w:rsidP="00EB407A">
      <w:pPr>
        <w:jc w:val="both"/>
        <w:rPr>
          <w:rFonts w:ascii="Times New Roman" w:hAnsi="Times New Roman"/>
          <w:sz w:val="28"/>
          <w:szCs w:val="28"/>
        </w:rPr>
      </w:pPr>
    </w:p>
    <w:p w:rsidR="000B1F11" w:rsidRDefault="000B1F1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к рассмотрению проекта</w:t>
      </w:r>
    </w:p>
    <w:p w:rsidR="000B1F11" w:rsidRDefault="000B1F1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Родничковского муниципального </w:t>
      </w:r>
    </w:p>
    <w:p w:rsidR="000B1F11" w:rsidRDefault="000B1F1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Балашовского муниципального района </w:t>
      </w:r>
    </w:p>
    <w:p w:rsidR="000B1F11" w:rsidRDefault="000B1F1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2020 год</w:t>
      </w:r>
    </w:p>
    <w:p w:rsidR="000B1F11" w:rsidRDefault="000B1F11" w:rsidP="00EB407A">
      <w:pPr>
        <w:jc w:val="both"/>
        <w:rPr>
          <w:rFonts w:ascii="Times New Roman" w:hAnsi="Times New Roman"/>
          <w:sz w:val="28"/>
          <w:szCs w:val="28"/>
        </w:rPr>
      </w:pPr>
    </w:p>
    <w:p w:rsidR="000B1F11" w:rsidRDefault="000B1F1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Родничковского муниципального образования, Совет Родничковского муниципального образования</w:t>
      </w:r>
    </w:p>
    <w:p w:rsidR="000B1F11" w:rsidRDefault="000B1F1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F11" w:rsidRDefault="000B1F11" w:rsidP="00EB40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B1F11" w:rsidRDefault="000B1F11" w:rsidP="00EB4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1F11" w:rsidRDefault="000B1F1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рассмотрению проект бюджета Родничковского муниципального образования Балашовского муниципального района Саратовской области на 2020 год (прилагается).</w:t>
      </w:r>
    </w:p>
    <w:p w:rsidR="000B1F11" w:rsidRDefault="000B1F1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проект бюджета Родничковского муниципального образования Балашовского муниципального района Саратовской области на 2020 год 01 ноября 2019 года и разместить на сайте администрации Родничковского муниципального образования.</w:t>
      </w:r>
    </w:p>
    <w:p w:rsidR="000B1F11" w:rsidRDefault="000B1F1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Провести публичные слушания по обсуждению проекта бюджета Родничковского муниципального образования Балашовского муниципального района Саратовской области на 2019 год «18» ноября 2019 года в 14.00 часов в здании Дома Культуры с. Родничок по адресу:</w:t>
      </w:r>
    </w:p>
    <w:p w:rsidR="000B1F11" w:rsidRDefault="000B1F11" w:rsidP="004C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Родничок, ул. Кирова, д.89А.</w:t>
      </w:r>
    </w:p>
    <w:p w:rsidR="000B1F11" w:rsidRDefault="000B1F1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Создать рабочую группу по организации и проведению публичных слушаний в количестве 3 человек:</w:t>
      </w:r>
    </w:p>
    <w:p w:rsidR="000B1F11" w:rsidRDefault="000B1F11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Стоволосова Л.А. - заместитель главы администрации Родничковского муниципального образования.</w:t>
      </w:r>
    </w:p>
    <w:p w:rsidR="000B1F11" w:rsidRDefault="000B1F11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Елизарова Л.В. – специалист 1 категории администрации Родничковского муниципального образования.</w:t>
      </w:r>
    </w:p>
    <w:p w:rsidR="000B1F11" w:rsidRDefault="000B1F11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-Пантеев А.И. – депутат Совета Родничковского муниципального образования.</w:t>
      </w:r>
    </w:p>
    <w:p w:rsidR="000B1F11" w:rsidRDefault="000B1F1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обнародования.</w:t>
      </w:r>
    </w:p>
    <w:p w:rsidR="000B1F11" w:rsidRDefault="000B1F11" w:rsidP="00EB407A">
      <w:pPr>
        <w:jc w:val="both"/>
        <w:rPr>
          <w:rFonts w:ascii="Times New Roman" w:hAnsi="Times New Roman"/>
          <w:sz w:val="28"/>
          <w:szCs w:val="28"/>
        </w:rPr>
      </w:pPr>
    </w:p>
    <w:p w:rsidR="000B1F11" w:rsidRDefault="000B1F11" w:rsidP="00EB407A">
      <w:pPr>
        <w:jc w:val="both"/>
        <w:rPr>
          <w:rFonts w:ascii="Times New Roman" w:hAnsi="Times New Roman"/>
          <w:sz w:val="28"/>
          <w:szCs w:val="28"/>
        </w:rPr>
      </w:pPr>
    </w:p>
    <w:p w:rsidR="000B1F11" w:rsidRDefault="000B1F1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0B1F11" w:rsidRDefault="000B1F11" w:rsidP="00694E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p w:rsidR="000B1F11" w:rsidRDefault="000B1F11" w:rsidP="00694E2C">
      <w:pPr>
        <w:jc w:val="both"/>
        <w:rPr>
          <w:rFonts w:ascii="Times New Roman" w:hAnsi="Times New Roman"/>
          <w:b/>
          <w:sz w:val="28"/>
          <w:szCs w:val="28"/>
        </w:rPr>
      </w:pPr>
    </w:p>
    <w:p w:rsidR="000B1F11" w:rsidRPr="00812E26" w:rsidRDefault="000B1F11" w:rsidP="00812E26">
      <w:pPr>
        <w:pStyle w:val="Title"/>
        <w:ind w:left="6372" w:firstLine="708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ПРОЕКТ</w:t>
      </w:r>
    </w:p>
    <w:p w:rsidR="000B1F11" w:rsidRPr="00812E26" w:rsidRDefault="000B1F11" w:rsidP="00812E26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СОВЕТ</w:t>
      </w:r>
    </w:p>
    <w:p w:rsidR="000B1F11" w:rsidRPr="00812E26" w:rsidRDefault="000B1F11" w:rsidP="00812E26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0B1F11" w:rsidRPr="00812E26" w:rsidRDefault="000B1F11" w:rsidP="00812E26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0B1F11" w:rsidRPr="00812E26" w:rsidRDefault="000B1F11" w:rsidP="00812E26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САРАТОВСКОЙ ОБЛАСТИ</w:t>
      </w:r>
    </w:p>
    <w:p w:rsidR="000B1F11" w:rsidRPr="00812E26" w:rsidRDefault="000B1F11" w:rsidP="00812E26">
      <w:pPr>
        <w:pStyle w:val="Title"/>
        <w:tabs>
          <w:tab w:val="left" w:pos="8115"/>
        </w:tabs>
        <w:rPr>
          <w:rFonts w:ascii="Times New Roman" w:hAnsi="Times New Roman"/>
          <w:sz w:val="28"/>
          <w:szCs w:val="28"/>
        </w:rPr>
      </w:pPr>
    </w:p>
    <w:p w:rsidR="000B1F11" w:rsidRPr="00812E26" w:rsidRDefault="000B1F11" w:rsidP="00812E26">
      <w:pPr>
        <w:pStyle w:val="a0"/>
        <w:spacing w:after="0"/>
        <w:rPr>
          <w:sz w:val="28"/>
          <w:szCs w:val="28"/>
        </w:rPr>
      </w:pPr>
      <w:r w:rsidRPr="00812E26">
        <w:rPr>
          <w:sz w:val="28"/>
          <w:szCs w:val="28"/>
        </w:rPr>
        <w:t>РЕШЕНИЕ</w:t>
      </w:r>
    </w:p>
    <w:p w:rsidR="000B1F11" w:rsidRPr="00812E26" w:rsidRDefault="000B1F11" w:rsidP="00812E26">
      <w:pPr>
        <w:pStyle w:val="a"/>
        <w:rPr>
          <w:szCs w:val="28"/>
        </w:rPr>
      </w:pPr>
    </w:p>
    <w:p w:rsidR="000B1F11" w:rsidRPr="00812E26" w:rsidRDefault="000B1F1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 xml:space="preserve">от  ____________г  № 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  <w:t>с. Родничок</w:t>
      </w:r>
    </w:p>
    <w:p w:rsidR="000B1F11" w:rsidRPr="00812E26" w:rsidRDefault="000B1F11" w:rsidP="00812E2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1F11" w:rsidRPr="00812E26" w:rsidRDefault="000B1F1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О бюджете Родничковского</w:t>
      </w:r>
    </w:p>
    <w:p w:rsidR="000B1F11" w:rsidRPr="00812E26" w:rsidRDefault="000B1F1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1F11" w:rsidRPr="00812E26" w:rsidRDefault="000B1F1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0B1F11" w:rsidRPr="00812E26" w:rsidRDefault="000B1F1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Саратовской области на 2020 год</w:t>
      </w:r>
    </w:p>
    <w:p w:rsidR="000B1F11" w:rsidRPr="00812E26" w:rsidRDefault="000B1F11" w:rsidP="00812E26">
      <w:pPr>
        <w:jc w:val="both"/>
        <w:rPr>
          <w:rFonts w:ascii="Times New Roman" w:hAnsi="Times New Roman"/>
          <w:sz w:val="28"/>
          <w:szCs w:val="28"/>
        </w:rPr>
      </w:pPr>
    </w:p>
    <w:p w:rsidR="000B1F11" w:rsidRPr="00812E26" w:rsidRDefault="000B1F1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муниципального образования Балашовского муниципального района Саратовской области</w:t>
      </w:r>
    </w:p>
    <w:p w:rsidR="000B1F11" w:rsidRPr="00812E26" w:rsidRDefault="000B1F11" w:rsidP="00812E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1F11" w:rsidRPr="00812E26" w:rsidRDefault="000B1F1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1. Основные характеристики бюджета Родничковского муниципального образования Балашовского муниципального района Саратовской области на 2020 год</w:t>
      </w:r>
    </w:p>
    <w:p w:rsidR="000B1F11" w:rsidRPr="00812E26" w:rsidRDefault="000B1F11" w:rsidP="00812E26">
      <w:pPr>
        <w:pStyle w:val="a"/>
        <w:ind w:firstLine="709"/>
        <w:rPr>
          <w:szCs w:val="28"/>
        </w:rPr>
      </w:pPr>
      <w:r w:rsidRPr="00812E26">
        <w:rPr>
          <w:szCs w:val="28"/>
        </w:rPr>
        <w:t>Утвердить основные характеристики бюджета Родничковского муниципального образования Балашовского муниципального района Саратовской области на 2020 год:</w:t>
      </w:r>
    </w:p>
    <w:p w:rsidR="000B1F11" w:rsidRPr="00812E26" w:rsidRDefault="000B1F1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1) Общий объем доходов в сумме  2 652,2 тыс. рублей;</w:t>
      </w:r>
    </w:p>
    <w:p w:rsidR="000B1F11" w:rsidRPr="00812E26" w:rsidRDefault="000B1F1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2) Общий объем расходов в сумме 2 652,2 тыс. рублей;</w:t>
      </w:r>
    </w:p>
    <w:p w:rsidR="000B1F11" w:rsidRPr="00812E26" w:rsidRDefault="000B1F1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3) Дефицит бюджета в сумме 0,0 тыс. рублей;</w:t>
      </w:r>
    </w:p>
    <w:p w:rsidR="000B1F11" w:rsidRPr="00812E26" w:rsidRDefault="000B1F1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4) Установить верхний предел муниципального внутреннего долга Родничковского муниципального образования по состоянию на 1 января 2020 года в размере – 0,0 тыс. рублей, в том числе верхний предел долга по муниципальным гарантиям в размере  - 0,0 тыс. рублей.</w:t>
      </w:r>
    </w:p>
    <w:p w:rsidR="000B1F11" w:rsidRPr="00812E26" w:rsidRDefault="000B1F1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5) Установить предельный объем муниципального внутреннего долга Родничковского муниципального образования на 2020 год в сумме - 0,0 тыс. рублей</w:t>
      </w:r>
    </w:p>
    <w:p w:rsidR="000B1F11" w:rsidRPr="00812E26" w:rsidRDefault="000B1F1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F11" w:rsidRPr="00812E26" w:rsidRDefault="000B1F1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2. Безвозмездные поступления в бюджет Родничковского муниципального образования Балашовского муниципального района Саратовской области</w:t>
      </w:r>
    </w:p>
    <w:p w:rsidR="000B1F11" w:rsidRPr="00812E26" w:rsidRDefault="000B1F1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Утвердить безвозмездные поступления в бюджет Родничковского муниципального образования Балашовского муниципального района Саратовской области на 2020 год согласно приложению № 1 к настоящему Решению.</w:t>
      </w:r>
    </w:p>
    <w:p w:rsidR="000B1F11" w:rsidRPr="00812E26" w:rsidRDefault="000B1F11" w:rsidP="00812E26">
      <w:pPr>
        <w:tabs>
          <w:tab w:val="left" w:pos="536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B1F11" w:rsidRPr="00812E26" w:rsidRDefault="000B1F11" w:rsidP="00812E26">
      <w:pPr>
        <w:tabs>
          <w:tab w:val="left" w:pos="536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3. Главные администраторы доходов и источников внутреннего финансирования дефицита бюджета Родничковского муниципального образования Балашовского муниципального района Саратовской области</w:t>
      </w:r>
    </w:p>
    <w:p w:rsidR="000B1F11" w:rsidRPr="00812E26" w:rsidRDefault="000B1F11" w:rsidP="00812E26">
      <w:pPr>
        <w:tabs>
          <w:tab w:val="left" w:pos="536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B1F11" w:rsidRPr="00812E26" w:rsidRDefault="000B1F11" w:rsidP="00812E26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>1. Утвердить на 2020 год:</w:t>
      </w:r>
    </w:p>
    <w:p w:rsidR="000B1F11" w:rsidRPr="00812E26" w:rsidRDefault="000B1F11" w:rsidP="00812E26">
      <w:pPr>
        <w:pStyle w:val="ConsPlusNormal"/>
        <w:tabs>
          <w:tab w:val="left" w:pos="53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>1)перечень главных администраторов доходов бюджета Родничковского муниципального образования Балашовского муниципального района Саратовской области согласно приложению № 2 к настоящему Решению.</w:t>
      </w:r>
    </w:p>
    <w:p w:rsidR="000B1F11" w:rsidRPr="00812E26" w:rsidRDefault="000B1F11" w:rsidP="00812E26">
      <w:pPr>
        <w:pStyle w:val="ConsPlusNormal"/>
        <w:tabs>
          <w:tab w:val="left" w:pos="53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>2)перечень главных администраторов источников внутреннего финансирования дефицита бюджета Родничковского муниципального образования Балашовского муниципального района Саратовской области согласно приложению № 3 к настоящему Решению.</w:t>
      </w:r>
    </w:p>
    <w:p w:rsidR="000B1F11" w:rsidRPr="00812E26" w:rsidRDefault="000B1F11" w:rsidP="00812E26">
      <w:pPr>
        <w:pStyle w:val="ConsPlusNormal"/>
        <w:tabs>
          <w:tab w:val="left" w:pos="53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1F11" w:rsidRPr="00812E26" w:rsidRDefault="000B1F1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Статья 4. Особенности администрирования доходов бюджета Родничковского муниципального образования Балашовского муниципального района Саратовской области в 2020 году </w:t>
      </w:r>
    </w:p>
    <w:p w:rsidR="000B1F11" w:rsidRPr="00812E26" w:rsidRDefault="000B1F1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B1F11" w:rsidRPr="00812E26" w:rsidRDefault="000B1F11" w:rsidP="00812E26">
      <w:pPr>
        <w:pStyle w:val="a"/>
        <w:ind w:firstLine="709"/>
        <w:rPr>
          <w:szCs w:val="28"/>
        </w:rPr>
      </w:pPr>
      <w:r w:rsidRPr="00812E26">
        <w:rPr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Родничковского муниципального образования Балашовского муниципального района Саратовской области осуществляется через уполномоченный орган:</w:t>
      </w:r>
    </w:p>
    <w:p w:rsidR="000B1F11" w:rsidRPr="00812E26" w:rsidRDefault="000B1F11" w:rsidP="00812E26">
      <w:pPr>
        <w:pStyle w:val="a"/>
        <w:ind w:firstLine="709"/>
        <w:rPr>
          <w:szCs w:val="28"/>
        </w:rPr>
      </w:pPr>
      <w:r w:rsidRPr="00812E26">
        <w:rPr>
          <w:szCs w:val="28"/>
        </w:rPr>
        <w:t>- муниципальное учреждение «Централизованная бухгалтерия органов местного самоуправления Балашовского района».</w:t>
      </w:r>
    </w:p>
    <w:p w:rsidR="000B1F11" w:rsidRPr="00812E26" w:rsidRDefault="000B1F11" w:rsidP="00812E26">
      <w:pPr>
        <w:pStyle w:val="a"/>
        <w:ind w:firstLine="709"/>
        <w:rPr>
          <w:szCs w:val="28"/>
        </w:rPr>
      </w:pPr>
    </w:p>
    <w:p w:rsidR="000B1F11" w:rsidRPr="00812E26" w:rsidRDefault="000B1F1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Статья 5. Бюджетные ассигнования бюджета Родничковского муниципального образования Балашовского муниципального района Саратовской области на 2020 год. </w:t>
      </w:r>
    </w:p>
    <w:p w:rsidR="000B1F11" w:rsidRPr="00812E26" w:rsidRDefault="000B1F11" w:rsidP="00812E26">
      <w:pPr>
        <w:pStyle w:val="a"/>
        <w:ind w:firstLine="709"/>
        <w:rPr>
          <w:szCs w:val="28"/>
        </w:rPr>
      </w:pPr>
      <w:r w:rsidRPr="00812E26">
        <w:rPr>
          <w:szCs w:val="28"/>
        </w:rPr>
        <w:t xml:space="preserve">Утвердить на 2020 год: </w:t>
      </w:r>
    </w:p>
    <w:p w:rsidR="000B1F11" w:rsidRPr="00812E26" w:rsidRDefault="000B1F1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- ведомственную структуру расходов бюджета Родничковского муниципального образования Балашовского муниципального района Саратовской области согласно приложению № 4 к настоящему Решению;</w:t>
      </w:r>
    </w:p>
    <w:p w:rsidR="000B1F11" w:rsidRPr="00812E26" w:rsidRDefault="000B1F1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 xml:space="preserve">- распределение бюджетных ассигнований бюджета Родничковского муниципального образования Балашовского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 w:rsidRPr="00812E26">
        <w:rPr>
          <w:rFonts w:ascii="Times New Roman" w:hAnsi="Times New Roman"/>
          <w:color w:val="000000"/>
          <w:sz w:val="28"/>
          <w:szCs w:val="28"/>
        </w:rPr>
        <w:t>приложению № 5</w:t>
      </w:r>
      <w:r w:rsidRPr="00812E2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B1F11" w:rsidRPr="00812E26" w:rsidRDefault="000B1F1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F11" w:rsidRPr="00812E26" w:rsidRDefault="000B1F1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6.</w:t>
      </w:r>
    </w:p>
    <w:p w:rsidR="000B1F11" w:rsidRPr="00812E26" w:rsidRDefault="000B1F11" w:rsidP="00812E2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Настоящее Решение вступает в силу с 1 января 2020 года и подлежит официальному опубликованию (обнародованию).</w:t>
      </w:r>
    </w:p>
    <w:p w:rsidR="000B1F11" w:rsidRPr="00812E26" w:rsidRDefault="000B1F11" w:rsidP="00812E26">
      <w:pPr>
        <w:jc w:val="both"/>
        <w:rPr>
          <w:rFonts w:ascii="Times New Roman" w:hAnsi="Times New Roman"/>
          <w:sz w:val="28"/>
          <w:szCs w:val="28"/>
        </w:rPr>
      </w:pPr>
    </w:p>
    <w:p w:rsidR="000B1F11" w:rsidRPr="00812E26" w:rsidRDefault="000B1F11" w:rsidP="00812E26">
      <w:pPr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Глава Родничковского</w:t>
      </w:r>
    </w:p>
    <w:p w:rsidR="000B1F11" w:rsidRPr="00812E26" w:rsidRDefault="000B1F11" w:rsidP="00812E26">
      <w:pPr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  <w:t>С.А. Родионов</w:t>
      </w:r>
    </w:p>
    <w:p w:rsidR="000B1F11" w:rsidRDefault="000B1F11" w:rsidP="00812E26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1 к решению Совета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Саратовской области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№ ___ от _______ года «О бюджете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Саратовской области на 2020 год»</w:t>
      </w:r>
    </w:p>
    <w:p w:rsidR="000B1F11" w:rsidRPr="00893C6A" w:rsidRDefault="000B1F11" w:rsidP="00893C6A">
      <w:pPr>
        <w:rPr>
          <w:rFonts w:ascii="Times New Roman" w:hAnsi="Times New Roman"/>
          <w:b/>
          <w:bCs/>
          <w:sz w:val="24"/>
          <w:szCs w:val="24"/>
        </w:rPr>
      </w:pPr>
    </w:p>
    <w:p w:rsidR="000B1F11" w:rsidRPr="00893C6A" w:rsidRDefault="000B1F11" w:rsidP="00893C6A">
      <w:pPr>
        <w:rPr>
          <w:rFonts w:ascii="Times New Roman" w:hAnsi="Times New Roman"/>
          <w:b/>
          <w:bCs/>
          <w:sz w:val="24"/>
          <w:szCs w:val="24"/>
        </w:rPr>
      </w:pPr>
    </w:p>
    <w:p w:rsidR="000B1F11" w:rsidRPr="00893C6A" w:rsidRDefault="000B1F11" w:rsidP="00893C6A">
      <w:pPr>
        <w:rPr>
          <w:rFonts w:ascii="Times New Roman" w:hAnsi="Times New Roman"/>
          <w:b/>
          <w:bCs/>
          <w:sz w:val="24"/>
          <w:szCs w:val="24"/>
        </w:rPr>
      </w:pPr>
    </w:p>
    <w:p w:rsidR="000B1F11" w:rsidRPr="00893C6A" w:rsidRDefault="000B1F1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Безвозмездные поступления в бюджет Родничковского муниципального образования Балашовского муниципального района Саратовской области на 2020 год.</w:t>
      </w:r>
    </w:p>
    <w:p w:rsidR="000B1F11" w:rsidRPr="00893C6A" w:rsidRDefault="000B1F1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7"/>
        <w:gridCol w:w="4112"/>
        <w:gridCol w:w="1867"/>
      </w:tblGrid>
      <w:tr w:rsidR="000B1F11" w:rsidRPr="00893C6A" w:rsidTr="00B57600">
        <w:tc>
          <w:tcPr>
            <w:tcW w:w="3818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B1F11" w:rsidRPr="00893C6A" w:rsidTr="00B57600">
        <w:tc>
          <w:tcPr>
            <w:tcW w:w="3818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63" w:type="dxa"/>
          </w:tcPr>
          <w:p w:rsidR="000B1F11" w:rsidRPr="00893C6A" w:rsidRDefault="000B1F11" w:rsidP="00B57600">
            <w:pPr>
              <w:tabs>
                <w:tab w:val="left" w:pos="22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921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0B1F11" w:rsidRPr="00893C6A" w:rsidTr="00B57600">
        <w:tc>
          <w:tcPr>
            <w:tcW w:w="3818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237 2 02 15001 10 0000 151</w:t>
            </w:r>
          </w:p>
        </w:tc>
        <w:tc>
          <w:tcPr>
            <w:tcW w:w="4263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21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0B1F11" w:rsidRPr="00893C6A" w:rsidTr="00B57600">
        <w:tc>
          <w:tcPr>
            <w:tcW w:w="3818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237 2 02 35118 10 0000 151</w:t>
            </w:r>
          </w:p>
        </w:tc>
        <w:tc>
          <w:tcPr>
            <w:tcW w:w="4263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1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893C6A" w:rsidTr="00B57600">
        <w:tc>
          <w:tcPr>
            <w:tcW w:w="3818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237 2 02 40014 10 0000 151</w:t>
            </w:r>
          </w:p>
        </w:tc>
        <w:tc>
          <w:tcPr>
            <w:tcW w:w="4263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F11" w:rsidRPr="00893C6A" w:rsidTr="00B57600">
        <w:tc>
          <w:tcPr>
            <w:tcW w:w="3818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63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</w:tr>
    </w:tbl>
    <w:p w:rsidR="000B1F11" w:rsidRDefault="000B1F11" w:rsidP="00893C6A">
      <w:pPr>
        <w:rPr>
          <w:rFonts w:ascii="Times New Roman" w:hAnsi="Times New Roman"/>
          <w:sz w:val="24"/>
          <w:szCs w:val="24"/>
        </w:rPr>
      </w:pPr>
    </w:p>
    <w:p w:rsidR="000B1F11" w:rsidRDefault="000B1F11" w:rsidP="00893C6A">
      <w:pPr>
        <w:rPr>
          <w:rFonts w:ascii="Times New Roman" w:hAnsi="Times New Roman"/>
          <w:sz w:val="24"/>
          <w:szCs w:val="24"/>
        </w:rPr>
      </w:pPr>
    </w:p>
    <w:p w:rsidR="000B1F11" w:rsidRDefault="000B1F11" w:rsidP="00893C6A">
      <w:pPr>
        <w:rPr>
          <w:rFonts w:ascii="Times New Roman" w:hAnsi="Times New Roman"/>
          <w:sz w:val="24"/>
          <w:szCs w:val="24"/>
        </w:rPr>
      </w:pPr>
    </w:p>
    <w:p w:rsidR="000B1F11" w:rsidRPr="00893C6A" w:rsidRDefault="000B1F11" w:rsidP="00893C6A">
      <w:pPr>
        <w:rPr>
          <w:rFonts w:ascii="Times New Roman" w:hAnsi="Times New Roman"/>
          <w:sz w:val="24"/>
          <w:szCs w:val="24"/>
        </w:rPr>
      </w:pPr>
    </w:p>
    <w:p w:rsidR="000B1F11" w:rsidRPr="00893C6A" w:rsidRDefault="000B1F11" w:rsidP="00893C6A">
      <w:pPr>
        <w:pStyle w:val="a1"/>
        <w:widowControl/>
        <w:ind w:firstLine="0"/>
        <w:rPr>
          <w:b/>
          <w:bCs/>
        </w:rPr>
      </w:pPr>
      <w:r w:rsidRPr="00893C6A">
        <w:rPr>
          <w:b/>
          <w:bCs/>
        </w:rPr>
        <w:t>Глава Родничковского</w:t>
      </w:r>
    </w:p>
    <w:p w:rsidR="000B1F11" w:rsidRDefault="000B1F11" w:rsidP="00893C6A">
      <w:pPr>
        <w:pStyle w:val="a1"/>
        <w:widowControl/>
        <w:ind w:firstLine="0"/>
        <w:rPr>
          <w:b/>
        </w:rPr>
      </w:pPr>
      <w:r w:rsidRPr="00893C6A">
        <w:rPr>
          <w:b/>
        </w:rPr>
        <w:t>муниципального образования</w:t>
      </w:r>
      <w:r w:rsidRPr="00893C6A">
        <w:rPr>
          <w:b/>
        </w:rPr>
        <w:tab/>
      </w:r>
      <w:r w:rsidRPr="00893C6A">
        <w:rPr>
          <w:b/>
        </w:rPr>
        <w:tab/>
      </w:r>
      <w:r w:rsidRPr="00893C6A">
        <w:rPr>
          <w:b/>
        </w:rPr>
        <w:tab/>
      </w:r>
      <w:r w:rsidRPr="00893C6A">
        <w:rPr>
          <w:b/>
        </w:rPr>
        <w:tab/>
        <w:t>С.А. Родионов</w:t>
      </w:r>
    </w:p>
    <w:p w:rsidR="000B1F11" w:rsidRDefault="000B1F11" w:rsidP="00893C6A">
      <w:pPr>
        <w:pStyle w:val="a1"/>
        <w:widowControl/>
        <w:ind w:firstLine="0"/>
        <w:rPr>
          <w:b/>
        </w:rPr>
      </w:pPr>
    </w:p>
    <w:p w:rsidR="000B1F11" w:rsidRDefault="000B1F11" w:rsidP="00893C6A">
      <w:pPr>
        <w:pStyle w:val="a1"/>
        <w:widowControl/>
        <w:ind w:firstLine="0"/>
        <w:rPr>
          <w:b/>
        </w:rPr>
      </w:pPr>
    </w:p>
    <w:p w:rsidR="000B1F11" w:rsidRDefault="000B1F11" w:rsidP="00893C6A">
      <w:pPr>
        <w:pStyle w:val="a1"/>
        <w:widowControl/>
        <w:ind w:firstLine="0"/>
        <w:rPr>
          <w:b/>
        </w:rPr>
      </w:pPr>
    </w:p>
    <w:p w:rsidR="000B1F11" w:rsidRDefault="000B1F11" w:rsidP="00893C6A">
      <w:pPr>
        <w:pStyle w:val="a1"/>
        <w:widowControl/>
        <w:ind w:firstLine="0"/>
        <w:rPr>
          <w:b/>
        </w:rPr>
      </w:pPr>
    </w:p>
    <w:p w:rsidR="000B1F11" w:rsidRDefault="000B1F11" w:rsidP="00893C6A">
      <w:pPr>
        <w:pStyle w:val="a1"/>
        <w:widowControl/>
        <w:ind w:firstLine="0"/>
        <w:rPr>
          <w:b/>
        </w:rPr>
      </w:pPr>
    </w:p>
    <w:p w:rsidR="000B1F11" w:rsidRDefault="000B1F11" w:rsidP="00893C6A">
      <w:pPr>
        <w:pStyle w:val="a1"/>
        <w:widowControl/>
        <w:ind w:firstLine="0"/>
        <w:rPr>
          <w:b/>
        </w:rPr>
      </w:pPr>
    </w:p>
    <w:p w:rsidR="000B1F11" w:rsidRDefault="000B1F11" w:rsidP="00893C6A">
      <w:pPr>
        <w:pStyle w:val="a1"/>
        <w:widowControl/>
        <w:ind w:firstLine="0"/>
        <w:rPr>
          <w:b/>
        </w:rPr>
      </w:pPr>
    </w:p>
    <w:p w:rsidR="000B1F11" w:rsidRDefault="000B1F11" w:rsidP="00893C6A">
      <w:pPr>
        <w:pStyle w:val="a1"/>
        <w:widowControl/>
        <w:ind w:firstLine="0"/>
        <w:rPr>
          <w:b/>
        </w:rPr>
      </w:pPr>
    </w:p>
    <w:p w:rsidR="000B1F11" w:rsidRDefault="000B1F11" w:rsidP="00893C6A">
      <w:pPr>
        <w:jc w:val="right"/>
        <w:rPr>
          <w:rFonts w:ascii="Times New Roman" w:hAnsi="Times New Roman"/>
          <w:sz w:val="24"/>
          <w:szCs w:val="24"/>
        </w:rPr>
      </w:pP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2 к Решению Совета</w:t>
      </w:r>
    </w:p>
    <w:p w:rsidR="000B1F11" w:rsidRPr="00893C6A" w:rsidRDefault="000B1F1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>Родничковского муниципального образования</w:t>
      </w:r>
    </w:p>
    <w:p w:rsidR="000B1F11" w:rsidRPr="00893C6A" w:rsidRDefault="000B1F1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 xml:space="preserve">Балашовского муниципального района </w:t>
      </w:r>
    </w:p>
    <w:p w:rsidR="000B1F11" w:rsidRPr="00893C6A" w:rsidRDefault="000B1F11" w:rsidP="00893C6A">
      <w:pPr>
        <w:pStyle w:val="BodyTextIndent2"/>
        <w:ind w:left="0"/>
        <w:jc w:val="right"/>
      </w:pPr>
      <w:r w:rsidRPr="00893C6A">
        <w:t>Саратовской области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№ ____от_________ года «О бюджете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Саратовской области на 2020 год»</w:t>
      </w:r>
    </w:p>
    <w:p w:rsidR="000B1F11" w:rsidRPr="00893C6A" w:rsidRDefault="000B1F11" w:rsidP="00893C6A">
      <w:pPr>
        <w:rPr>
          <w:rFonts w:ascii="Times New Roman" w:hAnsi="Times New Roman"/>
          <w:sz w:val="24"/>
          <w:szCs w:val="24"/>
        </w:rPr>
      </w:pPr>
    </w:p>
    <w:p w:rsidR="000B1F11" w:rsidRPr="00893C6A" w:rsidRDefault="000B1F1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доходов и</w:t>
      </w:r>
    </w:p>
    <w:p w:rsidR="000B1F11" w:rsidRPr="00893C6A" w:rsidRDefault="000B1F1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 xml:space="preserve">источников внутреннего финансирования дефицита бюджета </w:t>
      </w:r>
    </w:p>
    <w:p w:rsidR="000B1F11" w:rsidRPr="00893C6A" w:rsidRDefault="000B1F1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Родничковского муниципального образования</w:t>
      </w:r>
    </w:p>
    <w:p w:rsidR="000B1F11" w:rsidRPr="00893C6A" w:rsidRDefault="000B1F1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 xml:space="preserve">Балашовского муниципального района Саратовской </w:t>
      </w:r>
      <w:r>
        <w:rPr>
          <w:rFonts w:ascii="Times New Roman" w:hAnsi="Times New Roman"/>
          <w:b/>
          <w:bCs/>
          <w:sz w:val="24"/>
          <w:szCs w:val="24"/>
        </w:rPr>
        <w:t xml:space="preserve">области на </w:t>
      </w:r>
      <w:r w:rsidRPr="00893C6A">
        <w:rPr>
          <w:rFonts w:ascii="Times New Roman" w:hAnsi="Times New Roman"/>
          <w:b/>
          <w:bCs/>
          <w:sz w:val="24"/>
          <w:szCs w:val="24"/>
        </w:rPr>
        <w:t>2020 год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3240"/>
        <w:gridCol w:w="5580"/>
      </w:tblGrid>
      <w:tr w:rsidR="000B1F11" w:rsidRPr="00893C6A" w:rsidTr="00893C6A">
        <w:trPr>
          <w:cantSplit/>
          <w:trHeight w:val="870"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8820" w:type="dxa"/>
            <w:gridSpan w:val="2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1 08 04020 01 4 000 110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доходы от компенсаций затрат бюджетов сельских поселений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116 90050 10 0000 140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2 02 40014 10 0000 151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2 18 600020 10 0000 151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1F11" w:rsidRPr="00893C6A" w:rsidTr="00893C6A">
        <w:trPr>
          <w:cantSplit/>
        </w:trPr>
        <w:tc>
          <w:tcPr>
            <w:tcW w:w="1429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0B1F11" w:rsidRPr="00893C6A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5580" w:type="dxa"/>
          </w:tcPr>
          <w:p w:rsidR="000B1F11" w:rsidRPr="00893C6A" w:rsidRDefault="000B1F1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3 к Решению Совета</w:t>
      </w:r>
    </w:p>
    <w:p w:rsidR="000B1F11" w:rsidRPr="00893C6A" w:rsidRDefault="000B1F1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>Родничковского муниципального образования</w:t>
      </w:r>
    </w:p>
    <w:p w:rsidR="000B1F11" w:rsidRPr="00893C6A" w:rsidRDefault="000B1F1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>Балашовского муниципального района</w:t>
      </w:r>
    </w:p>
    <w:p w:rsidR="000B1F11" w:rsidRPr="00893C6A" w:rsidRDefault="000B1F11" w:rsidP="00893C6A">
      <w:pPr>
        <w:pStyle w:val="BodyTextIndent2"/>
        <w:ind w:left="0"/>
        <w:jc w:val="right"/>
      </w:pPr>
      <w:r w:rsidRPr="00893C6A">
        <w:t>Саратовской области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№ ____от__________ года «О бюджете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Саратовской области на 2020 год»</w:t>
      </w:r>
    </w:p>
    <w:p w:rsidR="000B1F11" w:rsidRPr="00893C6A" w:rsidRDefault="000B1F11" w:rsidP="00893C6A">
      <w:pPr>
        <w:rPr>
          <w:rFonts w:ascii="Times New Roman" w:hAnsi="Times New Roman"/>
          <w:sz w:val="24"/>
          <w:szCs w:val="24"/>
        </w:rPr>
      </w:pPr>
    </w:p>
    <w:p w:rsidR="000B1F11" w:rsidRDefault="000B1F1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источников внутреннего финансирования дефицита бюджета Родничковского муниципального образования Балашовского муниципального района Саратовской области на 2020 год</w:t>
      </w:r>
    </w:p>
    <w:p w:rsidR="000B1F11" w:rsidRPr="00893C6A" w:rsidRDefault="000B1F1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2880"/>
        <w:gridCol w:w="5940"/>
      </w:tblGrid>
      <w:tr w:rsidR="000B1F11" w:rsidRPr="00893C6A" w:rsidTr="00893C6A">
        <w:tc>
          <w:tcPr>
            <w:tcW w:w="934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880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B1F11" w:rsidRPr="00893C6A" w:rsidTr="00893C6A">
        <w:tc>
          <w:tcPr>
            <w:tcW w:w="934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1F11" w:rsidRPr="00893C6A" w:rsidTr="00893C6A">
        <w:trPr>
          <w:cantSplit/>
        </w:trPr>
        <w:tc>
          <w:tcPr>
            <w:tcW w:w="934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8820" w:type="dxa"/>
            <w:gridSpan w:val="2"/>
          </w:tcPr>
          <w:p w:rsidR="000B1F11" w:rsidRPr="00893C6A" w:rsidRDefault="000B1F11" w:rsidP="00B5760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0B1F11" w:rsidRPr="00893C6A" w:rsidTr="00893C6A">
        <w:trPr>
          <w:cantSplit/>
          <w:trHeight w:val="782"/>
        </w:trPr>
        <w:tc>
          <w:tcPr>
            <w:tcW w:w="934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0B1F11" w:rsidRPr="00893C6A" w:rsidRDefault="000B1F1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01 02 00 00 10 0000 710</w:t>
            </w:r>
          </w:p>
        </w:tc>
        <w:tc>
          <w:tcPr>
            <w:tcW w:w="5940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0B1F11" w:rsidRPr="00893C6A" w:rsidTr="00893C6A">
        <w:trPr>
          <w:cantSplit/>
          <w:trHeight w:val="704"/>
        </w:trPr>
        <w:tc>
          <w:tcPr>
            <w:tcW w:w="934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0B1F11" w:rsidRPr="00893C6A" w:rsidRDefault="000B1F1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01 02 00 00 10 0000 810</w:t>
            </w:r>
          </w:p>
        </w:tc>
        <w:tc>
          <w:tcPr>
            <w:tcW w:w="5940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B1F11" w:rsidRPr="00893C6A" w:rsidTr="00893C6A">
        <w:trPr>
          <w:cantSplit/>
          <w:trHeight w:val="880"/>
        </w:trPr>
        <w:tc>
          <w:tcPr>
            <w:tcW w:w="934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0B1F11" w:rsidRPr="00893C6A" w:rsidRDefault="000B1F1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  <w:p w:rsidR="000B1F11" w:rsidRPr="00893C6A" w:rsidRDefault="000B1F1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0B1F11" w:rsidRPr="00893C6A" w:rsidTr="00893C6A">
        <w:trPr>
          <w:cantSplit/>
          <w:trHeight w:val="587"/>
        </w:trPr>
        <w:tc>
          <w:tcPr>
            <w:tcW w:w="934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0B1F11" w:rsidRPr="00893C6A" w:rsidRDefault="000B1F1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5940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1F11" w:rsidRPr="00893C6A" w:rsidTr="00893C6A">
        <w:trPr>
          <w:cantSplit/>
          <w:trHeight w:val="760"/>
        </w:trPr>
        <w:tc>
          <w:tcPr>
            <w:tcW w:w="934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0B1F11" w:rsidRPr="00893C6A" w:rsidRDefault="000B1F1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01 05 02 01 10 0000 510 </w:t>
            </w:r>
          </w:p>
        </w:tc>
        <w:tc>
          <w:tcPr>
            <w:tcW w:w="5940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</w:tr>
      <w:tr w:rsidR="000B1F11" w:rsidRPr="00893C6A" w:rsidTr="00893C6A">
        <w:trPr>
          <w:cantSplit/>
          <w:trHeight w:val="740"/>
        </w:trPr>
        <w:tc>
          <w:tcPr>
            <w:tcW w:w="934" w:type="dxa"/>
          </w:tcPr>
          <w:p w:rsidR="000B1F11" w:rsidRPr="00893C6A" w:rsidRDefault="000B1F1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0B1F11" w:rsidRPr="00893C6A" w:rsidRDefault="000B1F1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01 05 02 01 10 0000 610 </w:t>
            </w:r>
          </w:p>
        </w:tc>
        <w:tc>
          <w:tcPr>
            <w:tcW w:w="5940" w:type="dxa"/>
          </w:tcPr>
          <w:p w:rsidR="000B1F11" w:rsidRPr="00893C6A" w:rsidRDefault="000B1F1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</w:p>
    <w:p w:rsidR="000B1F11" w:rsidRPr="00893C6A" w:rsidRDefault="000B1F11" w:rsidP="00893C6A">
      <w:pPr>
        <w:jc w:val="right"/>
        <w:rPr>
          <w:rFonts w:ascii="Times New Roman" w:hAnsi="Times New Roman"/>
          <w:sz w:val="24"/>
          <w:szCs w:val="24"/>
        </w:rPr>
      </w:pPr>
    </w:p>
    <w:p w:rsidR="000B1F11" w:rsidRPr="00893C6A" w:rsidRDefault="000B1F11" w:rsidP="00893C6A">
      <w:pPr>
        <w:rPr>
          <w:rFonts w:ascii="Times New Roman" w:hAnsi="Times New Roman"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Pr="00170A03" w:rsidRDefault="000B1F11" w:rsidP="00170A03">
      <w:pPr>
        <w:pStyle w:val="Heading1"/>
        <w:spacing w:before="0" w:after="0"/>
        <w:ind w:left="45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4 к Решению Совета </w:t>
      </w:r>
    </w:p>
    <w:p w:rsidR="000B1F11" w:rsidRPr="00170A03" w:rsidRDefault="000B1F11" w:rsidP="00170A03">
      <w:pPr>
        <w:pStyle w:val="Heading1"/>
        <w:spacing w:before="0" w:after="0"/>
        <w:ind w:left="-180" w:firstLine="468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bCs w:val="0"/>
          <w:sz w:val="24"/>
          <w:szCs w:val="24"/>
        </w:rPr>
        <w:t>Родничковского муниципального образования</w:t>
      </w:r>
    </w:p>
    <w:p w:rsidR="000B1F11" w:rsidRPr="00170A03" w:rsidRDefault="000B1F11" w:rsidP="00170A03">
      <w:pPr>
        <w:pStyle w:val="Heading1"/>
        <w:spacing w:before="0" w:after="0"/>
        <w:ind w:left="3540" w:firstLine="2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bCs w:val="0"/>
          <w:sz w:val="24"/>
          <w:szCs w:val="24"/>
        </w:rPr>
        <w:t>Балашовского муниципального района</w:t>
      </w:r>
    </w:p>
    <w:p w:rsidR="000B1F11" w:rsidRDefault="000B1F11" w:rsidP="00170A03">
      <w:pPr>
        <w:pStyle w:val="Heading1"/>
        <w:spacing w:before="0" w:after="0"/>
        <w:ind w:left="3792" w:firstLine="708"/>
        <w:rPr>
          <w:rFonts w:ascii="Times New Roman" w:hAnsi="Times New Roman" w:cs="Times New Roman"/>
          <w:b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</w:t>
      </w:r>
      <w:r w:rsidRPr="00170A0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170A03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</w:p>
    <w:p w:rsidR="000B1F11" w:rsidRPr="00170A03" w:rsidRDefault="000B1F11" w:rsidP="00170A03">
      <w:pPr>
        <w:pStyle w:val="Heading1"/>
        <w:spacing w:before="0" w:after="0"/>
        <w:ind w:left="45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sz w:val="24"/>
          <w:szCs w:val="24"/>
        </w:rPr>
        <w:t>«О бюджете Родничковского муниципального образования Балашовского муниципального района Саратовской области на 2020 год»</w:t>
      </w:r>
    </w:p>
    <w:p w:rsidR="000B1F11" w:rsidRDefault="000B1F11" w:rsidP="00893C6A">
      <w:pPr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F11" w:rsidRDefault="000B1F11" w:rsidP="00893C6A">
      <w:pPr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F11" w:rsidRDefault="000B1F11" w:rsidP="00893C6A">
      <w:pPr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03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Родничковс</w:t>
      </w:r>
      <w:r>
        <w:rPr>
          <w:rFonts w:ascii="Times New Roman" w:hAnsi="Times New Roman"/>
          <w:b/>
          <w:bCs/>
          <w:sz w:val="24"/>
          <w:szCs w:val="24"/>
        </w:rPr>
        <w:t>кого муниципального образования</w:t>
      </w:r>
    </w:p>
    <w:p w:rsidR="000B1F11" w:rsidRPr="00170A03" w:rsidRDefault="000B1F11" w:rsidP="00170A03">
      <w:pPr>
        <w:ind w:hanging="567"/>
        <w:rPr>
          <w:rFonts w:ascii="Times New Roman" w:hAnsi="Times New Roman"/>
          <w:b/>
          <w:bCs/>
          <w:sz w:val="24"/>
          <w:szCs w:val="24"/>
        </w:rPr>
      </w:pPr>
      <w:r w:rsidRPr="00170A03">
        <w:rPr>
          <w:rFonts w:ascii="Times New Roman" w:hAnsi="Times New Roman"/>
          <w:b/>
          <w:bCs/>
          <w:sz w:val="24"/>
          <w:szCs w:val="24"/>
        </w:rPr>
        <w:t>Балашовского муниципального района Саратовской области  на 2020 год</w:t>
      </w:r>
    </w:p>
    <w:p w:rsidR="000B1F11" w:rsidRPr="00170A03" w:rsidRDefault="000B1F11" w:rsidP="00893C6A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70A03">
        <w:rPr>
          <w:rFonts w:ascii="Times New Roman" w:hAnsi="Times New Roman"/>
          <w:b/>
          <w:bCs/>
          <w:sz w:val="24"/>
          <w:szCs w:val="24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3"/>
        <w:gridCol w:w="448"/>
        <w:gridCol w:w="764"/>
        <w:gridCol w:w="750"/>
        <w:gridCol w:w="1437"/>
        <w:gridCol w:w="1013"/>
        <w:gridCol w:w="955"/>
      </w:tblGrid>
      <w:tr w:rsidR="000B1F11" w:rsidRPr="00170A03" w:rsidTr="00B57600">
        <w:trPr>
          <w:trHeight w:val="870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B1F11" w:rsidRPr="00170A03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70A03">
              <w:rPr>
                <w:rFonts w:ascii="Times New Roman" w:hAnsi="Times New Roman"/>
                <w:b/>
                <w:bCs/>
                <w:sz w:val="23"/>
                <w:szCs w:val="23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2 652,2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2 274,67</w:t>
            </w:r>
          </w:p>
        </w:tc>
      </w:tr>
      <w:tr w:rsidR="000B1F11" w:rsidRPr="00170A03" w:rsidTr="00B57600">
        <w:trPr>
          <w:trHeight w:val="48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170A03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170A03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170A03" w:rsidTr="00B57600">
        <w:trPr>
          <w:trHeight w:val="91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170A03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1  674,17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1 671,37</w:t>
            </w:r>
          </w:p>
        </w:tc>
      </w:tr>
      <w:tr w:rsidR="000B1F11" w:rsidRPr="00170A03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1 671,37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1 669,87</w:t>
            </w:r>
          </w:p>
        </w:tc>
      </w:tr>
      <w:tr w:rsidR="000B1F11" w:rsidRPr="00170A03" w:rsidTr="00B57600">
        <w:trPr>
          <w:trHeight w:val="91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1 548,17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1 548,17</w:t>
            </w:r>
          </w:p>
        </w:tc>
      </w:tr>
      <w:tr w:rsidR="000B1F11" w:rsidRPr="00170A03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B1F11" w:rsidRPr="00170A03" w:rsidTr="00B57600">
        <w:trPr>
          <w:trHeight w:val="48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2120006100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2120006100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2120006100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B1F11" w:rsidRPr="00170A03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B1F11" w:rsidRPr="00170A03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исполнение полномочий по определению поставщиков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B1F11" w:rsidRPr="00170A03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B1F11" w:rsidRPr="00170A03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B1F11" w:rsidRPr="00170A03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B1F11" w:rsidRPr="00170A03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2720039000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2720039000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2720039000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149,83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по исполнению отдельных полномочий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0B1F11" w:rsidRPr="00170A03" w:rsidTr="00B57600">
        <w:trPr>
          <w:trHeight w:val="91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2530000000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0B1F11" w:rsidRPr="00170A03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0B1F11" w:rsidRPr="00170A03" w:rsidTr="00B57600">
        <w:trPr>
          <w:trHeight w:val="48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</w:tr>
      <w:tr w:rsidR="000B1F11" w:rsidRPr="00170A03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</w:tr>
      <w:tr w:rsidR="000B1F11" w:rsidRPr="00170A03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2720007370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2720007370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2720007370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</w:tr>
      <w:tr w:rsidR="000B1F11" w:rsidRPr="00170A03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2720012370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2720012370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2720012370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Национальная оборона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170A03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170A03" w:rsidTr="00B57600">
        <w:trPr>
          <w:trHeight w:val="48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2120051180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170A03" w:rsidTr="00B57600">
        <w:trPr>
          <w:trHeight w:val="91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2120051180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2120051180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по исполнению отдельных полномочий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Проведение мероприятий по благоустройству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2540000000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170A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170A03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2540000010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2540000010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Культура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170A03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170A03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2720013000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2720013000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2720013000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Доплаты к пенсии муниципальным служащим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170A03">
              <w:rPr>
                <w:rFonts w:ascii="Times New Roman" w:hAnsi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A0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170A03" w:rsidTr="00B57600">
        <w:trPr>
          <w:trHeight w:val="255"/>
        </w:trPr>
        <w:tc>
          <w:tcPr>
            <w:tcW w:w="21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F11" w:rsidRPr="00170A03" w:rsidRDefault="000B1F11" w:rsidP="00B576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170A03" w:rsidRDefault="000B1F11" w:rsidP="00B576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03">
              <w:rPr>
                <w:rFonts w:ascii="Times New Roman" w:hAnsi="Times New Roman"/>
                <w:b/>
                <w:bCs/>
                <w:sz w:val="24"/>
                <w:szCs w:val="24"/>
              </w:rPr>
              <w:t>2 652,2</w:t>
            </w:r>
          </w:p>
        </w:tc>
      </w:tr>
    </w:tbl>
    <w:p w:rsidR="000B1F11" w:rsidRPr="00170A03" w:rsidRDefault="000B1F11" w:rsidP="00893C6A">
      <w:pPr>
        <w:rPr>
          <w:rFonts w:ascii="Times New Roman" w:hAnsi="Times New Roman"/>
          <w:sz w:val="24"/>
          <w:szCs w:val="24"/>
        </w:rPr>
      </w:pPr>
    </w:p>
    <w:p w:rsidR="000B1F11" w:rsidRPr="00170A03" w:rsidRDefault="000B1F11" w:rsidP="00893C6A">
      <w:pPr>
        <w:jc w:val="right"/>
        <w:rPr>
          <w:rFonts w:ascii="Times New Roman" w:hAnsi="Times New Roman"/>
          <w:sz w:val="24"/>
          <w:szCs w:val="24"/>
        </w:rPr>
      </w:pPr>
    </w:p>
    <w:p w:rsidR="000B1F11" w:rsidRPr="00170A03" w:rsidRDefault="000B1F11" w:rsidP="00893C6A">
      <w:pPr>
        <w:jc w:val="right"/>
        <w:rPr>
          <w:rFonts w:ascii="Times New Roman" w:hAnsi="Times New Roman"/>
          <w:sz w:val="24"/>
          <w:szCs w:val="24"/>
        </w:rPr>
      </w:pPr>
    </w:p>
    <w:p w:rsidR="000B1F11" w:rsidRPr="00170A03" w:rsidRDefault="000B1F11" w:rsidP="00893C6A">
      <w:pPr>
        <w:jc w:val="right"/>
        <w:rPr>
          <w:rFonts w:ascii="Times New Roman" w:hAnsi="Times New Roman"/>
          <w:sz w:val="24"/>
          <w:szCs w:val="24"/>
        </w:rPr>
      </w:pPr>
    </w:p>
    <w:p w:rsidR="000B1F11" w:rsidRPr="00170A03" w:rsidRDefault="000B1F11" w:rsidP="00893C6A">
      <w:pPr>
        <w:rPr>
          <w:rFonts w:ascii="Times New Roman" w:hAnsi="Times New Roman"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0B1F11" w:rsidRPr="00BC1DF5" w:rsidRDefault="000B1F11" w:rsidP="00BC1DF5">
      <w:pPr>
        <w:ind w:left="4248"/>
        <w:rPr>
          <w:rFonts w:ascii="Times New Roman" w:hAnsi="Times New Roman"/>
          <w:sz w:val="24"/>
          <w:szCs w:val="24"/>
        </w:rPr>
      </w:pPr>
      <w:r w:rsidRPr="00BC1DF5">
        <w:rPr>
          <w:rFonts w:ascii="Times New Roman" w:hAnsi="Times New Roman"/>
          <w:sz w:val="24"/>
          <w:szCs w:val="24"/>
        </w:rPr>
        <w:t>Приложение № 5 к Решению Совета</w:t>
      </w:r>
    </w:p>
    <w:p w:rsidR="000B1F11" w:rsidRPr="00BC1DF5" w:rsidRDefault="000B1F11" w:rsidP="00BC1DF5">
      <w:pPr>
        <w:ind w:left="4248"/>
        <w:rPr>
          <w:rFonts w:ascii="Times New Roman" w:hAnsi="Times New Roman"/>
          <w:sz w:val="24"/>
          <w:szCs w:val="24"/>
        </w:rPr>
      </w:pPr>
      <w:r w:rsidRPr="00BC1DF5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0B1F11" w:rsidRPr="00BC1DF5" w:rsidRDefault="000B1F11" w:rsidP="00BC1DF5">
      <w:pPr>
        <w:ind w:left="4248"/>
        <w:rPr>
          <w:rFonts w:ascii="Times New Roman" w:hAnsi="Times New Roman"/>
          <w:sz w:val="24"/>
          <w:szCs w:val="24"/>
        </w:rPr>
      </w:pPr>
      <w:r w:rsidRPr="00BC1DF5">
        <w:rPr>
          <w:rFonts w:ascii="Times New Roman" w:hAnsi="Times New Roman"/>
          <w:sz w:val="24"/>
          <w:szCs w:val="24"/>
        </w:rPr>
        <w:t xml:space="preserve">Балашовского муниципального района </w:t>
      </w:r>
    </w:p>
    <w:p w:rsidR="000B1F11" w:rsidRPr="00BC1DF5" w:rsidRDefault="000B1F11" w:rsidP="00BC1DF5">
      <w:pPr>
        <w:pStyle w:val="BodyTextIndent2"/>
        <w:ind w:left="4248"/>
      </w:pPr>
      <w:r w:rsidRPr="00BC1DF5">
        <w:t>Саратовской области № _____от ________ года «О бюджете Родничковского муниципального образования Балашовского муниципального района Саратовской области на 2020 год»</w:t>
      </w:r>
    </w:p>
    <w:p w:rsidR="000B1F11" w:rsidRDefault="000B1F11" w:rsidP="00BC1DF5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</w:p>
    <w:p w:rsidR="000B1F11" w:rsidRPr="00BC1DF5" w:rsidRDefault="000B1F11" w:rsidP="00BC1DF5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BC1DF5">
        <w:rPr>
          <w:rFonts w:ascii="Times New Roman" w:hAnsi="Times New Roman" w:cs="Times New Roman"/>
          <w:b/>
        </w:rPr>
        <w:t>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 функциональной классификации расходов</w:t>
      </w:r>
    </w:p>
    <w:p w:rsidR="000B1F11" w:rsidRPr="00BC1DF5" w:rsidRDefault="000B1F11" w:rsidP="00BC1DF5">
      <w:pPr>
        <w:ind w:left="7080" w:firstLine="708"/>
        <w:rPr>
          <w:rFonts w:ascii="Times New Roman" w:hAnsi="Times New Roman"/>
          <w:sz w:val="24"/>
          <w:szCs w:val="24"/>
        </w:rPr>
      </w:pPr>
      <w:r w:rsidRPr="00BC1DF5">
        <w:rPr>
          <w:rFonts w:ascii="Times New Roman" w:hAnsi="Times New Roman"/>
          <w:sz w:val="24"/>
          <w:szCs w:val="24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14"/>
        <w:gridCol w:w="47"/>
        <w:gridCol w:w="1082"/>
        <w:gridCol w:w="750"/>
        <w:gridCol w:w="1437"/>
        <w:gridCol w:w="1013"/>
        <w:gridCol w:w="1037"/>
      </w:tblGrid>
      <w:tr w:rsidR="000B1F11" w:rsidRPr="00BC1DF5" w:rsidTr="00B57600">
        <w:trPr>
          <w:trHeight w:val="870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B1F11" w:rsidRPr="00BC1DF5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C1DF5">
              <w:rPr>
                <w:rFonts w:ascii="Times New Roman" w:hAnsi="Times New Roman"/>
                <w:b/>
                <w:bCs/>
                <w:sz w:val="23"/>
                <w:szCs w:val="23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2 652,2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2 274,67</w:t>
            </w:r>
          </w:p>
        </w:tc>
      </w:tr>
      <w:tr w:rsidR="000B1F11" w:rsidRPr="00BC1DF5" w:rsidTr="00B57600">
        <w:trPr>
          <w:trHeight w:val="48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BC1DF5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Обеспечение деятельности органов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BC1DF5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BC1DF5" w:rsidTr="00B57600">
        <w:trPr>
          <w:trHeight w:val="91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2110001100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600,5</w:t>
            </w:r>
          </w:p>
        </w:tc>
      </w:tr>
      <w:tr w:rsidR="000B1F11" w:rsidRPr="00BC1DF5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1 674,17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1 671,37</w:t>
            </w:r>
          </w:p>
        </w:tc>
      </w:tr>
      <w:tr w:rsidR="000B1F11" w:rsidRPr="00BC1DF5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1 671,37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1 669,87</w:t>
            </w:r>
          </w:p>
        </w:tc>
      </w:tr>
      <w:tr w:rsidR="000B1F11" w:rsidRPr="00BC1DF5" w:rsidTr="00B57600">
        <w:trPr>
          <w:trHeight w:val="91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1 548,17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 1 548,17</w:t>
            </w:r>
          </w:p>
        </w:tc>
      </w:tr>
      <w:tr w:rsidR="000B1F11" w:rsidRPr="00BC1DF5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2120002200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B1F11" w:rsidRPr="00BC1DF5" w:rsidTr="00B57600">
        <w:trPr>
          <w:trHeight w:val="48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2120006100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2120006100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2120006100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B1F11" w:rsidRPr="00BC1DF5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B1F11" w:rsidRPr="00BC1DF5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исполнение полномочий по определению поставщиков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2720038000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B1F11" w:rsidRPr="00BC1DF5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B1F11" w:rsidRPr="00BC1DF5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B1F11" w:rsidRPr="00BC1DF5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2720037000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B1F11" w:rsidRPr="00BC1DF5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2720039000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2720039000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2720039000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149,83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по исполнению отдельных полномочий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0B1F11" w:rsidRPr="00BC1DF5" w:rsidTr="00B57600">
        <w:trPr>
          <w:trHeight w:val="91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2530000000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0B1F11" w:rsidRPr="00BC1DF5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0B1F11" w:rsidRPr="00BC1DF5" w:rsidTr="00B57600">
        <w:trPr>
          <w:trHeight w:val="48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2530000020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</w:tr>
      <w:tr w:rsidR="000B1F11" w:rsidRPr="00BC1DF5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</w:tr>
      <w:tr w:rsidR="000B1F11" w:rsidRPr="00BC1DF5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2720007370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2720007370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2720007370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</w:tr>
      <w:tr w:rsidR="000B1F11" w:rsidRPr="00BC1DF5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2720012370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2720012370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2720012370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Национальная оборона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BC1DF5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BC1DF5" w:rsidTr="00B57600">
        <w:trPr>
          <w:trHeight w:val="48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2120051180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BC1DF5" w:rsidTr="00B57600">
        <w:trPr>
          <w:trHeight w:val="91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2120051180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2120051180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по исполнению отдельных полномочий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Проведение мероприятий по благоустройству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2540000000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BC1DF5" w:rsidTr="00B57600">
        <w:trPr>
          <w:trHeight w:val="46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2540000010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2540000010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Культура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BC1DF5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BC1DF5" w:rsidTr="00B57600">
        <w:trPr>
          <w:trHeight w:val="690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2720013000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2720013000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2720013000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Доплаты к пенсии муниципальным служащим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sz w:val="23"/>
                <w:szCs w:val="23"/>
              </w:rPr>
            </w:pPr>
            <w:r w:rsidRPr="00BC1DF5">
              <w:rPr>
                <w:rFonts w:ascii="Times New Roman" w:hAnsi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2410020010</w:t>
            </w: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D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B1F11" w:rsidRPr="00BC1DF5" w:rsidTr="00B57600">
        <w:trPr>
          <w:trHeight w:val="255"/>
        </w:trPr>
        <w:tc>
          <w:tcPr>
            <w:tcW w:w="213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C1DF5">
              <w:rPr>
                <w:rFonts w:ascii="Times New Roman" w:hAnsi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B1F11" w:rsidRPr="00BC1DF5" w:rsidRDefault="000B1F11" w:rsidP="00B576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DF5">
              <w:rPr>
                <w:rFonts w:ascii="Times New Roman" w:hAnsi="Times New Roman"/>
                <w:b/>
                <w:bCs/>
                <w:sz w:val="24"/>
                <w:szCs w:val="24"/>
              </w:rPr>
              <w:t>2 652,2</w:t>
            </w:r>
          </w:p>
        </w:tc>
      </w:tr>
    </w:tbl>
    <w:p w:rsidR="000B1F11" w:rsidRPr="00BC1DF5" w:rsidRDefault="000B1F11" w:rsidP="00BC1DF5">
      <w:pPr>
        <w:rPr>
          <w:rFonts w:ascii="Times New Roman" w:hAnsi="Times New Roman"/>
          <w:sz w:val="24"/>
          <w:szCs w:val="24"/>
        </w:rPr>
      </w:pPr>
    </w:p>
    <w:p w:rsidR="000B1F11" w:rsidRPr="00BC1DF5" w:rsidRDefault="000B1F1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sectPr w:rsidR="000B1F11" w:rsidRPr="00BC1DF5" w:rsidSect="00893C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7A"/>
    <w:rsid w:val="00000534"/>
    <w:rsid w:val="0001226D"/>
    <w:rsid w:val="00025094"/>
    <w:rsid w:val="0002551F"/>
    <w:rsid w:val="000B1F11"/>
    <w:rsid w:val="001439E1"/>
    <w:rsid w:val="001616EF"/>
    <w:rsid w:val="00163193"/>
    <w:rsid w:val="00170A03"/>
    <w:rsid w:val="001A6D2D"/>
    <w:rsid w:val="001B088E"/>
    <w:rsid w:val="0021717F"/>
    <w:rsid w:val="002454ED"/>
    <w:rsid w:val="00260E45"/>
    <w:rsid w:val="00294F8B"/>
    <w:rsid w:val="002C229C"/>
    <w:rsid w:val="003B3DF1"/>
    <w:rsid w:val="003D696A"/>
    <w:rsid w:val="00447FD0"/>
    <w:rsid w:val="0048480B"/>
    <w:rsid w:val="004850DA"/>
    <w:rsid w:val="004C319C"/>
    <w:rsid w:val="004F398B"/>
    <w:rsid w:val="005408FB"/>
    <w:rsid w:val="00542354"/>
    <w:rsid w:val="00552FD0"/>
    <w:rsid w:val="00565C2B"/>
    <w:rsid w:val="00581B74"/>
    <w:rsid w:val="005B4E81"/>
    <w:rsid w:val="00694E2C"/>
    <w:rsid w:val="006A3DDC"/>
    <w:rsid w:val="006D074D"/>
    <w:rsid w:val="006D490F"/>
    <w:rsid w:val="006F083B"/>
    <w:rsid w:val="00784D5E"/>
    <w:rsid w:val="007D1CFE"/>
    <w:rsid w:val="00812E26"/>
    <w:rsid w:val="0084264B"/>
    <w:rsid w:val="00893C6A"/>
    <w:rsid w:val="008A3716"/>
    <w:rsid w:val="008E214A"/>
    <w:rsid w:val="008F46C4"/>
    <w:rsid w:val="00962672"/>
    <w:rsid w:val="00982699"/>
    <w:rsid w:val="009A0641"/>
    <w:rsid w:val="00A50503"/>
    <w:rsid w:val="00AB382D"/>
    <w:rsid w:val="00AC60C2"/>
    <w:rsid w:val="00B57600"/>
    <w:rsid w:val="00BC1DF5"/>
    <w:rsid w:val="00C5365E"/>
    <w:rsid w:val="00C76699"/>
    <w:rsid w:val="00C86E34"/>
    <w:rsid w:val="00D14952"/>
    <w:rsid w:val="00D64BC5"/>
    <w:rsid w:val="00DA6382"/>
    <w:rsid w:val="00DE5015"/>
    <w:rsid w:val="00E47904"/>
    <w:rsid w:val="00E52E37"/>
    <w:rsid w:val="00E55F3F"/>
    <w:rsid w:val="00EB407A"/>
    <w:rsid w:val="00F50AAE"/>
    <w:rsid w:val="00F52A4D"/>
    <w:rsid w:val="00F8686C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7A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1CF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C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itleChar">
    <w:name w:val="Title Char"/>
    <w:uiPriority w:val="99"/>
    <w:locked/>
    <w:rsid w:val="00EB407A"/>
    <w:rPr>
      <w:b/>
      <w:sz w:val="24"/>
    </w:rPr>
  </w:style>
  <w:style w:type="paragraph" w:styleId="Title">
    <w:name w:val="Title"/>
    <w:basedOn w:val="Normal"/>
    <w:link w:val="TitleChar1"/>
    <w:uiPriority w:val="99"/>
    <w:qFormat/>
    <w:rsid w:val="00EB407A"/>
    <w:pPr>
      <w:jc w:val="center"/>
    </w:pPr>
    <w:rPr>
      <w:rFonts w:eastAsia="Calibri"/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0005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EB407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Òåêñò äîêóìåíòà"/>
    <w:basedOn w:val="Normal"/>
    <w:uiPriority w:val="99"/>
    <w:rsid w:val="00EB407A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0">
    <w:name w:val="Íàçâàíèå çàêîíà"/>
    <w:basedOn w:val="Normal"/>
    <w:next w:val="a"/>
    <w:uiPriority w:val="99"/>
    <w:rsid w:val="00EB407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C2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7D1C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Текст документа"/>
    <w:basedOn w:val="Normal"/>
    <w:uiPriority w:val="99"/>
    <w:rsid w:val="007D1CFE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Calibri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7D1CF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1CFE"/>
    <w:rPr>
      <w:rFonts w:cs="Times New Roman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7D1CFE"/>
    <w:pPr>
      <w:ind w:left="4860"/>
    </w:pPr>
    <w:rPr>
      <w:rFonts w:ascii="Times New Roman" w:eastAsia="Calibri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D1C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basedOn w:val="DefaultParagraphFont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rsid w:val="007D1CFE"/>
    <w:pPr>
      <w:spacing w:after="120"/>
    </w:pPr>
    <w:rPr>
      <w:rFonts w:eastAsia="Calibri" w:cs="Calibr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DefaultParagraphFont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7D1CFE"/>
    <w:pPr>
      <w:spacing w:after="120"/>
      <w:ind w:left="283"/>
    </w:pPr>
    <w:rPr>
      <w:rFonts w:eastAsia="Calibri" w:cs="Calibri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10">
    <w:name w:val="Знак Знак1"/>
    <w:basedOn w:val="DefaultParagraphFont"/>
    <w:uiPriority w:val="99"/>
    <w:locked/>
    <w:rsid w:val="00893C6A"/>
    <w:rPr>
      <w:rFonts w:cs="Times New Roman"/>
      <w:lang w:val="ru-RU" w:eastAsia="ru-RU" w:bidi="ar-SA"/>
    </w:rPr>
  </w:style>
  <w:style w:type="character" w:customStyle="1" w:styleId="a2">
    <w:name w:val="Знак Знак"/>
    <w:basedOn w:val="DefaultParagraphFont"/>
    <w:uiPriority w:val="99"/>
    <w:locked/>
    <w:rsid w:val="00893C6A"/>
    <w:rPr>
      <w:rFonts w:cs="Times New Roman"/>
      <w:sz w:val="24"/>
      <w:szCs w:val="24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locked/>
    <w:rsid w:val="00812E26"/>
    <w:rPr>
      <w:rFonts w:cs="Times New Roman"/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15</Pages>
  <Words>4054</Words>
  <Characters>23112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16</cp:revision>
  <cp:lastPrinted>2019-12-04T04:45:00Z</cp:lastPrinted>
  <dcterms:created xsi:type="dcterms:W3CDTF">2016-11-09T14:30:00Z</dcterms:created>
  <dcterms:modified xsi:type="dcterms:W3CDTF">2019-12-04T04:48:00Z</dcterms:modified>
</cp:coreProperties>
</file>