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51" w:rsidRDefault="00CA7F51" w:rsidP="00A45E18">
      <w:pPr>
        <w:ind w:left="354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CA7F51" w:rsidRDefault="00CA7F51" w:rsidP="00A45E18">
      <w:pPr>
        <w:pStyle w:val="Title"/>
        <w:rPr>
          <w:sz w:val="28"/>
          <w:szCs w:val="28"/>
        </w:rPr>
      </w:pPr>
      <w:r>
        <w:rPr>
          <w:sz w:val="28"/>
          <w:szCs w:val="28"/>
        </w:rPr>
        <w:t>РОДНИЧКОВСКОГО МУНИЦИПАЛЬНОГО ОБРАЗОВАНИЯ</w:t>
      </w:r>
    </w:p>
    <w:p w:rsidR="00CA7F51" w:rsidRDefault="00CA7F51" w:rsidP="00A45E18">
      <w:pPr>
        <w:pStyle w:val="Title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CA7F51" w:rsidRDefault="00CA7F51" w:rsidP="00A45E18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A7F51" w:rsidRDefault="00CA7F51" w:rsidP="00A45E18">
      <w:pPr>
        <w:pStyle w:val="Title"/>
        <w:rPr>
          <w:sz w:val="28"/>
          <w:szCs w:val="28"/>
        </w:rPr>
      </w:pPr>
    </w:p>
    <w:p w:rsidR="00CA7F51" w:rsidRDefault="00CA7F51" w:rsidP="00A45E18">
      <w:pPr>
        <w:pStyle w:val="a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A7F51" w:rsidRDefault="00CA7F51" w:rsidP="00A45E1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19.07.2021 года № 123-1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CA7F51" w:rsidRDefault="00CA7F51" w:rsidP="00A45E1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A7F51" w:rsidRDefault="00CA7F51" w:rsidP="00A45E1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Совета</w:t>
      </w:r>
    </w:p>
    <w:p w:rsidR="00CA7F51" w:rsidRDefault="00CA7F51" w:rsidP="00A45E1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Родничковского муниципального образования</w:t>
      </w:r>
    </w:p>
    <w:p w:rsidR="00CA7F51" w:rsidRDefault="00CA7F51" w:rsidP="00A45E1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CA7F51" w:rsidRDefault="00CA7F51" w:rsidP="00A45E1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№ 102-2 от 18.12.2020 года</w:t>
      </w:r>
    </w:p>
    <w:p w:rsidR="00CA7F51" w:rsidRDefault="00CA7F51" w:rsidP="00A45E1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бюджете Родничковского</w:t>
      </w:r>
    </w:p>
    <w:p w:rsidR="00CA7F51" w:rsidRDefault="00CA7F51" w:rsidP="00A45E1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CA7F51" w:rsidRDefault="00CA7F51" w:rsidP="00A45E1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</w:p>
    <w:p w:rsidR="00CA7F51" w:rsidRDefault="00CA7F51" w:rsidP="00A45E1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Саратовской области на 2021 год»</w:t>
      </w:r>
    </w:p>
    <w:p w:rsidR="00CA7F51" w:rsidRDefault="00CA7F51" w:rsidP="00A45E18">
      <w:pPr>
        <w:jc w:val="both"/>
        <w:rPr>
          <w:rFonts w:ascii="Times New Roman" w:hAnsi="Times New Roman"/>
          <w:b/>
          <w:sz w:val="24"/>
          <w:szCs w:val="24"/>
        </w:rPr>
      </w:pPr>
    </w:p>
    <w:p w:rsidR="00CA7F51" w:rsidRDefault="00CA7F51" w:rsidP="00A45E18">
      <w:pPr>
        <w:pStyle w:val="BodyText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CA7F51" w:rsidRDefault="00CA7F51" w:rsidP="00A45E18">
      <w:pPr>
        <w:spacing w:before="150" w:after="150"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CA7F51" w:rsidRDefault="00CA7F51" w:rsidP="00A45E18">
      <w:pPr>
        <w:spacing w:line="228" w:lineRule="auto"/>
        <w:ind w:firstLine="70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 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2021 год»:</w:t>
      </w:r>
    </w:p>
    <w:p w:rsidR="00CA7F51" w:rsidRDefault="00CA7F51" w:rsidP="00A45E18">
      <w:pPr>
        <w:spacing w:line="228" w:lineRule="auto"/>
        <w:ind w:left="7080"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574"/>
        <w:gridCol w:w="515"/>
        <w:gridCol w:w="877"/>
        <w:gridCol w:w="861"/>
        <w:gridCol w:w="1500"/>
        <w:gridCol w:w="1164"/>
        <w:gridCol w:w="893"/>
      </w:tblGrid>
      <w:tr w:rsidR="00CA7F51" w:rsidTr="00A45E18">
        <w:trPr>
          <w:trHeight w:val="870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A7F51" w:rsidTr="00A45E18">
        <w:trPr>
          <w:trHeight w:val="255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A7F51" w:rsidTr="00A45E18">
        <w:trPr>
          <w:trHeight w:val="690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CA7F51" w:rsidTr="00A45E18">
        <w:trPr>
          <w:trHeight w:val="478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45E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-50,00</w:t>
            </w:r>
          </w:p>
        </w:tc>
      </w:tr>
      <w:tr w:rsidR="00CA7F51" w:rsidTr="00A45E18">
        <w:trPr>
          <w:trHeight w:val="278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45E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-50,00</w:t>
            </w:r>
          </w:p>
        </w:tc>
      </w:tr>
      <w:tr w:rsidR="00CA7F51" w:rsidTr="00A45E18">
        <w:trPr>
          <w:trHeight w:val="465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45E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-50,00</w:t>
            </w:r>
          </w:p>
        </w:tc>
      </w:tr>
      <w:tr w:rsidR="00CA7F51" w:rsidTr="00A45E18">
        <w:trPr>
          <w:trHeight w:val="465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45E1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-50,00</w:t>
            </w:r>
          </w:p>
        </w:tc>
      </w:tr>
      <w:tr w:rsidR="00CA7F51" w:rsidTr="00A45E18">
        <w:trPr>
          <w:trHeight w:val="465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45E1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+50,00</w:t>
            </w:r>
          </w:p>
        </w:tc>
      </w:tr>
      <w:tr w:rsidR="00CA7F51" w:rsidTr="00A45E18">
        <w:trPr>
          <w:trHeight w:val="465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512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+50,00</w:t>
            </w:r>
          </w:p>
        </w:tc>
      </w:tr>
      <w:tr w:rsidR="00CA7F51" w:rsidTr="00A45E18">
        <w:trPr>
          <w:trHeight w:val="255"/>
        </w:trPr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CA7F51" w:rsidRDefault="00CA7F51" w:rsidP="00A45E18">
      <w:pPr>
        <w:spacing w:line="228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Внести изменение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расходов»:</w:t>
      </w:r>
    </w:p>
    <w:p w:rsidR="00CA7F51" w:rsidRDefault="00CA7F51" w:rsidP="00A45E18">
      <w:pPr>
        <w:spacing w:line="228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тыс. руб.</w:t>
      </w:r>
    </w:p>
    <w:tbl>
      <w:tblPr>
        <w:tblW w:w="4995" w:type="pct"/>
        <w:tblCellMar>
          <w:left w:w="0" w:type="dxa"/>
          <w:right w:w="0" w:type="dxa"/>
        </w:tblCellMar>
        <w:tblLook w:val="00A0"/>
      </w:tblPr>
      <w:tblGrid>
        <w:gridCol w:w="3642"/>
        <w:gridCol w:w="876"/>
        <w:gridCol w:w="863"/>
        <w:gridCol w:w="1654"/>
        <w:gridCol w:w="1260"/>
        <w:gridCol w:w="1080"/>
      </w:tblGrid>
      <w:tr w:rsidR="00CA7F51" w:rsidTr="00FE41A0">
        <w:trPr>
          <w:trHeight w:val="870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A7F51" w:rsidTr="00FE41A0">
        <w:trPr>
          <w:trHeight w:val="255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A7F51" w:rsidTr="00FE41A0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CA7F51" w:rsidTr="00FE41A0">
        <w:trPr>
          <w:trHeight w:val="690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512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-50,00</w:t>
            </w:r>
          </w:p>
        </w:tc>
      </w:tr>
      <w:tr w:rsidR="00CA7F51" w:rsidTr="00FE41A0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512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-50,00</w:t>
            </w:r>
          </w:p>
        </w:tc>
      </w:tr>
      <w:tr w:rsidR="00CA7F51" w:rsidTr="00FE41A0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512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-50,00</w:t>
            </w:r>
          </w:p>
        </w:tc>
      </w:tr>
      <w:tr w:rsidR="00CA7F51" w:rsidTr="00FE41A0">
        <w:trPr>
          <w:trHeight w:val="255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512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-50,00</w:t>
            </w:r>
          </w:p>
        </w:tc>
      </w:tr>
      <w:tr w:rsidR="00CA7F51" w:rsidTr="00FE41A0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512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+50,00</w:t>
            </w:r>
          </w:p>
        </w:tc>
      </w:tr>
      <w:tr w:rsidR="00CA7F51" w:rsidTr="00FE41A0">
        <w:trPr>
          <w:trHeight w:val="465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2120002200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 w:rsidP="00A5129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+50,00</w:t>
            </w:r>
          </w:p>
        </w:tc>
      </w:tr>
      <w:tr w:rsidR="00CA7F51" w:rsidTr="00FE41A0">
        <w:trPr>
          <w:trHeight w:val="255"/>
        </w:trPr>
        <w:tc>
          <w:tcPr>
            <w:tcW w:w="1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7F51" w:rsidRDefault="00CA7F51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CA7F51" w:rsidRDefault="00CA7F51" w:rsidP="00A45E18">
      <w:pPr>
        <w:pStyle w:val="BodyTextIndent"/>
        <w:ind w:firstLine="0"/>
        <w:rPr>
          <w:szCs w:val="28"/>
        </w:rPr>
      </w:pPr>
    </w:p>
    <w:p w:rsidR="00CA7F51" w:rsidRDefault="00CA7F51" w:rsidP="00A45E18">
      <w:pPr>
        <w:pStyle w:val="BodyTextIndent"/>
        <w:rPr>
          <w:b w:val="0"/>
        </w:rPr>
      </w:pPr>
      <w:r>
        <w:rPr>
          <w:b w:val="0"/>
        </w:rPr>
        <w:t>4. Настоящее решение вступает в силу со дня его обнародования.</w:t>
      </w:r>
      <w:bookmarkStart w:id="0" w:name="_GoBack"/>
      <w:bookmarkEnd w:id="0"/>
    </w:p>
    <w:p w:rsidR="00CA7F51" w:rsidRDefault="00CA7F51" w:rsidP="00A45E18">
      <w:pPr>
        <w:pStyle w:val="BodyTextIndent"/>
        <w:ind w:firstLine="0"/>
      </w:pPr>
    </w:p>
    <w:p w:rsidR="00CA7F51" w:rsidRDefault="00CA7F51" w:rsidP="00A45E18">
      <w:pPr>
        <w:pStyle w:val="BodyTextIndent"/>
        <w:ind w:firstLine="0"/>
      </w:pPr>
    </w:p>
    <w:p w:rsidR="00CA7F51" w:rsidRDefault="00CA7F51" w:rsidP="00A45E18">
      <w:pPr>
        <w:pStyle w:val="BodyTextIndent"/>
        <w:ind w:firstLine="0"/>
      </w:pPr>
    </w:p>
    <w:p w:rsidR="00CA7F51" w:rsidRDefault="00CA7F51" w:rsidP="00A45E18">
      <w:pPr>
        <w:pStyle w:val="BodyTextIndent"/>
        <w:ind w:firstLine="0"/>
        <w:rPr>
          <w:b w:val="0"/>
          <w:szCs w:val="28"/>
        </w:rPr>
      </w:pPr>
      <w:r>
        <w:rPr>
          <w:szCs w:val="28"/>
        </w:rPr>
        <w:t>Глава Родничковского</w:t>
      </w:r>
    </w:p>
    <w:p w:rsidR="00CA7F51" w:rsidRPr="00FE41A0" w:rsidRDefault="00CA7F51" w:rsidP="00FE41A0">
      <w:pPr>
        <w:pStyle w:val="BodyTextIndent"/>
        <w:ind w:firstLine="0"/>
        <w:rPr>
          <w:szCs w:val="28"/>
        </w:rPr>
      </w:pPr>
      <w:r>
        <w:t xml:space="preserve">муниципального образования </w:t>
      </w:r>
      <w:r>
        <w:tab/>
      </w:r>
      <w:r>
        <w:tab/>
      </w:r>
      <w:r>
        <w:tab/>
      </w:r>
      <w:r>
        <w:tab/>
        <w:t>С.А. Родионов</w:t>
      </w:r>
    </w:p>
    <w:sectPr w:rsidR="00CA7F51" w:rsidRPr="00FE41A0" w:rsidSect="00FE41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E18"/>
    <w:rsid w:val="0037160D"/>
    <w:rsid w:val="0063779A"/>
    <w:rsid w:val="00765EEA"/>
    <w:rsid w:val="00980A9F"/>
    <w:rsid w:val="00A45E18"/>
    <w:rsid w:val="00A5129A"/>
    <w:rsid w:val="00CA7F51"/>
    <w:rsid w:val="00FE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1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45E18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45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45E18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5E1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A45E18"/>
    <w:pPr>
      <w:spacing w:line="228" w:lineRule="auto"/>
      <w:ind w:firstLine="720"/>
      <w:jc w:val="both"/>
    </w:pPr>
    <w:rPr>
      <w:rFonts w:ascii="Times New Roman" w:hAnsi="Times New Roman"/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45E18"/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a">
    <w:name w:val="Íàçâàíèå çàêîíà"/>
    <w:basedOn w:val="Normal"/>
    <w:next w:val="Normal"/>
    <w:uiPriority w:val="99"/>
    <w:rsid w:val="00A45E18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4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2A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424</Words>
  <Characters>2419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2021-07-19T04:42:00Z</cp:lastPrinted>
  <dcterms:created xsi:type="dcterms:W3CDTF">2021-07-16T10:31:00Z</dcterms:created>
  <dcterms:modified xsi:type="dcterms:W3CDTF">2021-07-19T04:42:00Z</dcterms:modified>
</cp:coreProperties>
</file>