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D1" w:rsidRDefault="00EF2DD1" w:rsidP="00EF2DD1">
      <w:pPr>
        <w:pStyle w:val="a5"/>
        <w:ind w:right="-6"/>
        <w:jc w:val="center"/>
        <w:rPr>
          <w:rFonts w:ascii="PT Astra Serif" w:hAnsi="PT Astra Serif"/>
          <w:b/>
          <w:sz w:val="28"/>
          <w:szCs w:val="28"/>
        </w:rPr>
      </w:pPr>
      <w:r>
        <w:rPr>
          <w:rFonts w:ascii="PT Astra Serif" w:hAnsi="PT Astra Serif"/>
          <w:b/>
          <w:sz w:val="28"/>
          <w:szCs w:val="28"/>
        </w:rPr>
        <w:t>АДМИНИСТРАЦИЯ                                                                                                      РОДНИЧКОВСКОГО  МУНИЦИПАЛЬНОГО  ОБРАЗОВАНИЯ                                                 БАЛАШОВСКОГО  МУНИЦИПАЛЬНОГО  РАЙОНА                                        САРАТОВСКОЙ ОБЛАСТИ</w:t>
      </w:r>
    </w:p>
    <w:p w:rsidR="00EF2DD1" w:rsidRDefault="00EF2DD1" w:rsidP="00EF2DD1">
      <w:pPr>
        <w:rPr>
          <w:rFonts w:ascii="PT Astra Serif" w:hAnsi="PT Astra Serif"/>
        </w:rPr>
      </w:pPr>
      <w:r>
        <w:rPr>
          <w:rFonts w:ascii="PT Astra Serif" w:hAnsi="PT Astra Serif"/>
        </w:rPr>
        <w:t xml:space="preserve">          </w:t>
      </w:r>
    </w:p>
    <w:p w:rsidR="00EF2DD1" w:rsidRDefault="00EF2DD1" w:rsidP="00EF2DD1">
      <w:pPr>
        <w:jc w:val="center"/>
        <w:rPr>
          <w:rFonts w:ascii="PT Astra Serif" w:hAnsi="PT Astra Serif"/>
          <w:b/>
          <w:sz w:val="28"/>
          <w:szCs w:val="28"/>
        </w:rPr>
      </w:pPr>
      <w:r>
        <w:rPr>
          <w:rFonts w:ascii="PT Astra Serif" w:hAnsi="PT Astra Serif"/>
          <w:b/>
          <w:sz w:val="28"/>
          <w:szCs w:val="28"/>
        </w:rPr>
        <w:t xml:space="preserve">  ПОСТАНОВЛЕНИЕ</w:t>
      </w:r>
    </w:p>
    <w:p w:rsidR="00EF2DD1" w:rsidRDefault="00EF2DD1" w:rsidP="005A3938">
      <w:pPr>
        <w:pStyle w:val="1"/>
        <w:tabs>
          <w:tab w:val="clear" w:pos="720"/>
          <w:tab w:val="left" w:pos="708"/>
        </w:tabs>
        <w:ind w:left="708" w:hanging="432"/>
        <w:jc w:val="left"/>
        <w:rPr>
          <w:rFonts w:ascii="PT Astra Serif" w:hAnsi="PT Astra Serif" w:cs="Times New Roman"/>
          <w:color w:val="auto"/>
          <w:sz w:val="28"/>
          <w:szCs w:val="28"/>
        </w:rPr>
      </w:pPr>
      <w:r>
        <w:rPr>
          <w:rFonts w:ascii="PT Astra Serif" w:hAnsi="PT Astra Serif" w:cs="Times New Roman"/>
          <w:color w:val="auto"/>
          <w:sz w:val="28"/>
          <w:szCs w:val="28"/>
        </w:rPr>
        <w:t xml:space="preserve">от 05.02.2025г. № 6-п                                                   </w:t>
      </w:r>
      <w:r w:rsidR="005A3938">
        <w:rPr>
          <w:rFonts w:ascii="PT Astra Serif" w:hAnsi="PT Astra Serif" w:cs="Times New Roman"/>
          <w:color w:val="auto"/>
          <w:sz w:val="28"/>
          <w:szCs w:val="28"/>
        </w:rPr>
        <w:t xml:space="preserve">                 </w:t>
      </w:r>
      <w:r>
        <w:rPr>
          <w:rFonts w:ascii="PT Astra Serif" w:hAnsi="PT Astra Serif" w:cs="Times New Roman"/>
          <w:color w:val="auto"/>
          <w:sz w:val="28"/>
          <w:szCs w:val="28"/>
        </w:rPr>
        <w:t>с. Родничок</w:t>
      </w:r>
    </w:p>
    <w:p w:rsidR="00EF2DD1" w:rsidRDefault="00EF2DD1" w:rsidP="00EF2DD1">
      <w:pPr>
        <w:pStyle w:val="1"/>
        <w:tabs>
          <w:tab w:val="clear" w:pos="720"/>
          <w:tab w:val="left" w:pos="708"/>
        </w:tabs>
        <w:ind w:left="708" w:hanging="432"/>
        <w:jc w:val="left"/>
        <w:rPr>
          <w:rFonts w:ascii="PT Astra Serif" w:hAnsi="PT Astra Serif" w:cs="Times New Roman"/>
          <w:color w:val="auto"/>
          <w:sz w:val="28"/>
          <w:szCs w:val="28"/>
        </w:rPr>
      </w:pPr>
      <w:r>
        <w:rPr>
          <w:rFonts w:ascii="PT Astra Serif" w:hAnsi="PT Astra Serif" w:cs="Times New Roman"/>
          <w:color w:val="auto"/>
          <w:sz w:val="28"/>
          <w:szCs w:val="28"/>
        </w:rPr>
        <w:t xml:space="preserve">                                                                                        </w:t>
      </w:r>
    </w:p>
    <w:p w:rsidR="00EF2DD1" w:rsidRDefault="00EF2DD1" w:rsidP="00EF2DD1">
      <w:pPr>
        <w:pStyle w:val="a7"/>
        <w:rPr>
          <w:rFonts w:ascii="PT Astra Serif" w:hAnsi="PT Astra Serif"/>
          <w:b/>
          <w:sz w:val="28"/>
          <w:szCs w:val="28"/>
        </w:rPr>
      </w:pPr>
      <w:r>
        <w:rPr>
          <w:rFonts w:ascii="PT Astra Serif" w:hAnsi="PT Astra Serif"/>
          <w:b/>
          <w:sz w:val="28"/>
          <w:szCs w:val="28"/>
        </w:rPr>
        <w:t>"О стоимости услуг, предоставляемых</w:t>
      </w:r>
    </w:p>
    <w:p w:rsidR="00EF2DD1" w:rsidRDefault="00EF2DD1" w:rsidP="00EF2DD1">
      <w:pPr>
        <w:pStyle w:val="a7"/>
        <w:rPr>
          <w:rFonts w:ascii="PT Astra Serif" w:hAnsi="PT Astra Serif"/>
          <w:b/>
          <w:sz w:val="28"/>
          <w:szCs w:val="28"/>
        </w:rPr>
      </w:pPr>
      <w:r>
        <w:rPr>
          <w:rFonts w:ascii="PT Astra Serif" w:hAnsi="PT Astra Serif"/>
          <w:b/>
          <w:sz w:val="28"/>
          <w:szCs w:val="28"/>
        </w:rPr>
        <w:t xml:space="preserve">согласно гарантированному перечню </w:t>
      </w:r>
    </w:p>
    <w:p w:rsidR="00EF2DD1" w:rsidRDefault="00EF2DD1" w:rsidP="00EF2DD1">
      <w:pPr>
        <w:pStyle w:val="a7"/>
        <w:rPr>
          <w:rFonts w:ascii="PT Astra Serif" w:hAnsi="PT Astra Serif"/>
          <w:b/>
          <w:sz w:val="28"/>
          <w:szCs w:val="28"/>
        </w:rPr>
      </w:pPr>
      <w:r>
        <w:rPr>
          <w:rFonts w:ascii="PT Astra Serif" w:hAnsi="PT Astra Serif"/>
          <w:b/>
          <w:sz w:val="28"/>
          <w:szCs w:val="28"/>
        </w:rPr>
        <w:t>услуг по погребению умерших (погибших)"</w:t>
      </w:r>
    </w:p>
    <w:p w:rsidR="00EF2DD1" w:rsidRDefault="00EF2DD1" w:rsidP="00EF2DD1">
      <w:pPr>
        <w:pStyle w:val="a7"/>
        <w:rPr>
          <w:rFonts w:ascii="PT Astra Serif" w:hAnsi="PT Astra Serif"/>
          <w:b/>
          <w:sz w:val="28"/>
          <w:szCs w:val="28"/>
        </w:rPr>
      </w:pPr>
    </w:p>
    <w:p w:rsidR="00EF2DD1" w:rsidRDefault="00EF2DD1" w:rsidP="00EF2DD1">
      <w:pPr>
        <w:autoSpaceDE w:val="0"/>
        <w:ind w:firstLine="720"/>
        <w:jc w:val="both"/>
        <w:rPr>
          <w:rFonts w:ascii="PT Astra Serif" w:hAnsi="PT Astra Serif"/>
          <w:sz w:val="28"/>
          <w:szCs w:val="28"/>
        </w:rPr>
      </w:pPr>
      <w:r>
        <w:rPr>
          <w:rFonts w:ascii="PT Astra Serif" w:hAnsi="PT Astra Serif"/>
          <w:sz w:val="28"/>
          <w:szCs w:val="28"/>
        </w:rPr>
        <w:t>В соответствии с Федеральными законами от 12 января 1996 г. N 8-ФЗ "О погребении и похоронном деле" и от 6 октября 2003 г. N 131-ФЗ "Об общих принципах организации местного самоуправления в Российской Федерации" постановляю:</w:t>
      </w:r>
      <w:bookmarkStart w:id="0" w:name="sub_1"/>
    </w:p>
    <w:p w:rsidR="00EF2DD1" w:rsidRDefault="00EF2DD1" w:rsidP="00EF2DD1">
      <w:pPr>
        <w:autoSpaceDE w:val="0"/>
        <w:ind w:firstLine="720"/>
        <w:jc w:val="both"/>
        <w:rPr>
          <w:rFonts w:ascii="PT Astra Serif" w:hAnsi="PT Astra Serif"/>
          <w:color w:val="000000"/>
          <w:sz w:val="28"/>
          <w:szCs w:val="28"/>
        </w:rPr>
      </w:pPr>
      <w:r>
        <w:rPr>
          <w:rFonts w:ascii="PT Astra Serif" w:hAnsi="PT Astra Serif"/>
          <w:sz w:val="28"/>
          <w:szCs w:val="28"/>
        </w:rPr>
        <w:t xml:space="preserve">1. Установить требования к качеству услуг, предоставляемых согласно гарантированному перечню услуг по погребению в Родничковском муниципальном образовании Балашовского муниципального района Саратовской области. </w:t>
      </w:r>
      <w:r>
        <w:rPr>
          <w:rFonts w:ascii="PT Astra Serif" w:hAnsi="PT Astra Serif"/>
          <w:color w:val="000000"/>
          <w:sz w:val="28"/>
          <w:szCs w:val="28"/>
        </w:rPr>
        <w:t>(</w:t>
      </w:r>
      <w:hyperlink r:id="rId4" w:anchor="sub_1000" w:history="1">
        <w:r>
          <w:rPr>
            <w:rStyle w:val="a3"/>
            <w:rFonts w:ascii="PT Astra Serif" w:hAnsi="PT Astra Serif"/>
            <w:color w:val="000000"/>
            <w:sz w:val="28"/>
            <w:szCs w:val="28"/>
          </w:rPr>
          <w:t>Приложение № 1</w:t>
        </w:r>
      </w:hyperlink>
      <w:r>
        <w:rPr>
          <w:rFonts w:ascii="PT Astra Serif" w:hAnsi="PT Astra Serif"/>
          <w:color w:val="000000"/>
          <w:sz w:val="28"/>
          <w:szCs w:val="28"/>
        </w:rPr>
        <w:t>).</w:t>
      </w:r>
    </w:p>
    <w:p w:rsidR="00EF2DD1" w:rsidRDefault="00EF2DD1" w:rsidP="00EF2DD1">
      <w:pPr>
        <w:autoSpaceDE w:val="0"/>
        <w:ind w:firstLine="720"/>
        <w:jc w:val="both"/>
        <w:rPr>
          <w:rFonts w:ascii="PT Astra Serif" w:hAnsi="PT Astra Serif"/>
          <w:sz w:val="28"/>
          <w:szCs w:val="28"/>
        </w:rPr>
      </w:pPr>
      <w:bookmarkStart w:id="1" w:name="sub_2"/>
      <w:bookmarkEnd w:id="0"/>
      <w:r>
        <w:rPr>
          <w:rFonts w:ascii="PT Astra Serif" w:hAnsi="PT Astra Serif"/>
          <w:sz w:val="28"/>
          <w:szCs w:val="28"/>
        </w:rPr>
        <w:t xml:space="preserve">2. </w:t>
      </w:r>
      <w:proofErr w:type="gramStart"/>
      <w:r>
        <w:rPr>
          <w:rFonts w:ascii="PT Astra Serif" w:hAnsi="PT Astra Serif"/>
          <w:sz w:val="28"/>
          <w:szCs w:val="28"/>
        </w:rPr>
        <w:t>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Родничковском муниципальном образовании  Балашовского муниципального района Саратовской области</w:t>
      </w:r>
      <w:r>
        <w:rPr>
          <w:rFonts w:ascii="PT Astra Serif" w:hAnsi="PT Astra Serif"/>
          <w:color w:val="365F91"/>
          <w:sz w:val="28"/>
          <w:szCs w:val="28"/>
        </w:rPr>
        <w:t xml:space="preserve"> </w:t>
      </w:r>
      <w:r>
        <w:rPr>
          <w:rFonts w:ascii="PT Astra Serif" w:hAnsi="PT Astra Serif"/>
          <w:color w:val="000000"/>
          <w:sz w:val="28"/>
          <w:szCs w:val="28"/>
        </w:rPr>
        <w:t>(</w:t>
      </w:r>
      <w:hyperlink r:id="rId5" w:anchor="sub_2000" w:history="1">
        <w:r>
          <w:rPr>
            <w:rStyle w:val="a3"/>
            <w:rFonts w:ascii="PT Astra Serif" w:hAnsi="PT Astra Serif"/>
            <w:color w:val="000000"/>
            <w:sz w:val="28"/>
            <w:szCs w:val="28"/>
          </w:rPr>
          <w:t>приложение № 2</w:t>
        </w:r>
      </w:hyperlink>
      <w:r>
        <w:rPr>
          <w:rFonts w:ascii="PT Astra Serif" w:hAnsi="PT Astra Serif"/>
          <w:color w:val="000000"/>
          <w:sz w:val="28"/>
          <w:szCs w:val="28"/>
        </w:rPr>
        <w:t>).</w:t>
      </w:r>
      <w:proofErr w:type="gramEnd"/>
    </w:p>
    <w:p w:rsidR="00EF2DD1" w:rsidRDefault="00EF2DD1" w:rsidP="00EF2DD1">
      <w:pPr>
        <w:autoSpaceDE w:val="0"/>
        <w:ind w:firstLine="720"/>
        <w:jc w:val="both"/>
        <w:rPr>
          <w:rFonts w:ascii="PT Astra Serif" w:hAnsi="PT Astra Serif"/>
          <w:sz w:val="28"/>
          <w:szCs w:val="28"/>
        </w:rPr>
      </w:pPr>
      <w:bookmarkStart w:id="2" w:name="sub_3"/>
      <w:bookmarkEnd w:id="1"/>
      <w:r>
        <w:rPr>
          <w:rFonts w:ascii="PT Astra Serif" w:hAnsi="PT Astra Serif"/>
          <w:sz w:val="28"/>
          <w:szCs w:val="28"/>
        </w:rPr>
        <w:t>3. Определить стоимость услуг, предоставляемых согласно гарантированному перечню услуг по погребению в Родничковском муниципальном образовании Балашовского муниципального района Саратовской области</w:t>
      </w:r>
      <w:r>
        <w:rPr>
          <w:rFonts w:ascii="PT Astra Serif" w:hAnsi="PT Astra Serif"/>
          <w:color w:val="365F91"/>
          <w:sz w:val="28"/>
          <w:szCs w:val="28"/>
        </w:rPr>
        <w:t xml:space="preserve"> </w:t>
      </w:r>
      <w:r>
        <w:rPr>
          <w:rFonts w:ascii="PT Astra Serif" w:hAnsi="PT Astra Serif"/>
          <w:color w:val="000000"/>
          <w:sz w:val="28"/>
          <w:szCs w:val="28"/>
        </w:rPr>
        <w:t>(</w:t>
      </w:r>
      <w:hyperlink r:id="rId6" w:anchor="sub_3000" w:history="1">
        <w:r>
          <w:rPr>
            <w:rStyle w:val="a3"/>
            <w:rFonts w:ascii="PT Astra Serif" w:hAnsi="PT Astra Serif"/>
            <w:color w:val="000000"/>
            <w:sz w:val="28"/>
            <w:szCs w:val="28"/>
          </w:rPr>
          <w:t>приложение № 3</w:t>
        </w:r>
      </w:hyperlink>
      <w:r>
        <w:rPr>
          <w:rFonts w:ascii="PT Astra Serif" w:hAnsi="PT Astra Serif"/>
          <w:color w:val="000000"/>
          <w:sz w:val="28"/>
          <w:szCs w:val="28"/>
        </w:rPr>
        <w:t>).</w:t>
      </w:r>
    </w:p>
    <w:p w:rsidR="00EF2DD1" w:rsidRDefault="00EF2DD1" w:rsidP="00EF2DD1">
      <w:pPr>
        <w:pStyle w:val="a7"/>
        <w:jc w:val="both"/>
        <w:rPr>
          <w:rFonts w:ascii="PT Astra Serif" w:hAnsi="PT Astra Serif"/>
          <w:sz w:val="28"/>
          <w:szCs w:val="28"/>
        </w:rPr>
      </w:pPr>
      <w:bookmarkStart w:id="3" w:name="sub_4"/>
      <w:bookmarkEnd w:id="2"/>
      <w:r>
        <w:rPr>
          <w:rFonts w:ascii="PT Astra Serif" w:hAnsi="PT Astra Serif"/>
          <w:sz w:val="28"/>
          <w:szCs w:val="28"/>
        </w:rPr>
        <w:t xml:space="preserve">           4. </w:t>
      </w:r>
      <w:proofErr w:type="gramStart"/>
      <w:r>
        <w:rPr>
          <w:rFonts w:ascii="PT Astra Serif" w:hAnsi="PT Astra Serif"/>
          <w:sz w:val="28"/>
          <w:szCs w:val="28"/>
        </w:rPr>
        <w:t xml:space="preserve">Определить </w:t>
      </w:r>
      <w:bookmarkStart w:id="4" w:name="sub_5"/>
      <w:bookmarkEnd w:id="3"/>
      <w:r>
        <w:rPr>
          <w:rFonts w:ascii="PT Astra Serif" w:hAnsi="PT Astra Serif"/>
          <w:sz w:val="28"/>
          <w:szCs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Родничковском муниципальном образовании Балашовского муниципального района Саратовской области </w:t>
      </w:r>
      <w:r>
        <w:rPr>
          <w:rFonts w:ascii="PT Astra Serif" w:hAnsi="PT Astra Serif"/>
          <w:color w:val="000000"/>
          <w:sz w:val="28"/>
          <w:szCs w:val="28"/>
        </w:rPr>
        <w:t>(приложение № 4)</w:t>
      </w:r>
      <w:proofErr w:type="gramEnd"/>
    </w:p>
    <w:p w:rsidR="00EF2DD1" w:rsidRDefault="00EF2DD1" w:rsidP="00EF2DD1">
      <w:pPr>
        <w:autoSpaceDE w:val="0"/>
        <w:ind w:firstLine="720"/>
        <w:jc w:val="both"/>
        <w:rPr>
          <w:rFonts w:ascii="PT Astra Serif" w:hAnsi="PT Astra Serif"/>
          <w:sz w:val="28"/>
          <w:szCs w:val="28"/>
        </w:rPr>
      </w:pPr>
      <w:r>
        <w:rPr>
          <w:rFonts w:ascii="PT Astra Serif" w:hAnsi="PT Astra Serif"/>
          <w:sz w:val="28"/>
          <w:szCs w:val="28"/>
        </w:rPr>
        <w:t>5.</w:t>
      </w:r>
      <w:bookmarkStart w:id="5" w:name="sub_6"/>
      <w:bookmarkEnd w:id="4"/>
      <w:r>
        <w:rPr>
          <w:rFonts w:ascii="PT Astra Serif" w:hAnsi="PT Astra Serif"/>
          <w:sz w:val="28"/>
          <w:szCs w:val="28"/>
        </w:rPr>
        <w:t>Постановление вступает в силу с момента обнародования и распространяется на правонарушения, возникшие с  01.02.2025 года.</w:t>
      </w:r>
    </w:p>
    <w:bookmarkEnd w:id="5"/>
    <w:p w:rsidR="00EF2DD1" w:rsidRDefault="00EF2DD1" w:rsidP="00EF2DD1">
      <w:pPr>
        <w:pStyle w:val="a7"/>
        <w:rPr>
          <w:rFonts w:ascii="PT Astra Serif" w:hAnsi="PT Astra Serif"/>
          <w:sz w:val="28"/>
          <w:szCs w:val="28"/>
        </w:rPr>
      </w:pPr>
      <w:r>
        <w:rPr>
          <w:rFonts w:ascii="PT Astra Serif" w:hAnsi="PT Astra Serif"/>
          <w:sz w:val="28"/>
          <w:szCs w:val="28"/>
        </w:rPr>
        <w:t xml:space="preserve">           6</w:t>
      </w:r>
      <w:bookmarkStart w:id="6" w:name="sub_7"/>
      <w:r>
        <w:rPr>
          <w:rFonts w:ascii="PT Astra Serif" w:hAnsi="PT Astra Serif"/>
          <w:sz w:val="28"/>
          <w:szCs w:val="28"/>
        </w:rPr>
        <w:t xml:space="preserve">. Постановление  06.02.2024 </w:t>
      </w:r>
      <w:r w:rsidRPr="00F8684D">
        <w:rPr>
          <w:rFonts w:ascii="PT Astra Serif" w:hAnsi="PT Astra Serif"/>
          <w:sz w:val="28"/>
          <w:szCs w:val="28"/>
        </w:rPr>
        <w:t xml:space="preserve">г.  № </w:t>
      </w:r>
      <w:r>
        <w:rPr>
          <w:rFonts w:ascii="PT Astra Serif" w:hAnsi="PT Astra Serif"/>
          <w:sz w:val="28"/>
          <w:szCs w:val="28"/>
        </w:rPr>
        <w:t xml:space="preserve">4-п О стоимости услуг, предоставляемых согласно гарантированному перечню  услуг по погребению </w:t>
      </w:r>
      <w:r>
        <w:rPr>
          <w:rFonts w:ascii="PT Astra Serif" w:hAnsi="PT Astra Serif"/>
          <w:sz w:val="28"/>
          <w:szCs w:val="28"/>
        </w:rPr>
        <w:lastRenderedPageBreak/>
        <w:t xml:space="preserve">умерших (погибших)", </w:t>
      </w:r>
      <w:r w:rsidRPr="00BD1CF3">
        <w:rPr>
          <w:rFonts w:ascii="PT Astra Serif" w:hAnsi="PT Astra Serif"/>
          <w:sz w:val="28"/>
          <w:szCs w:val="28"/>
        </w:rPr>
        <w:t>постановление 13-п  от 03.04.2024 г</w:t>
      </w:r>
      <w:r>
        <w:rPr>
          <w:rFonts w:ascii="PT Astra Serif" w:hAnsi="PT Astra Serif"/>
          <w:sz w:val="28"/>
          <w:szCs w:val="28"/>
        </w:rPr>
        <w:t xml:space="preserve"> О внесении изменений в постановление от 06.02.2024 </w:t>
      </w:r>
      <w:r w:rsidRPr="00F8684D">
        <w:rPr>
          <w:rFonts w:ascii="PT Astra Serif" w:hAnsi="PT Astra Serif"/>
          <w:sz w:val="28"/>
          <w:szCs w:val="28"/>
        </w:rPr>
        <w:t xml:space="preserve">г.  № </w:t>
      </w:r>
      <w:r>
        <w:rPr>
          <w:rFonts w:ascii="PT Astra Serif" w:hAnsi="PT Astra Serif"/>
          <w:sz w:val="28"/>
          <w:szCs w:val="28"/>
        </w:rPr>
        <w:t>4-п "О стоимости услуг, предоставляемых согласно гарантированному перечню  услуг по погребению умерших (погибших)</w:t>
      </w:r>
      <w:proofErr w:type="gramStart"/>
      <w:r>
        <w:rPr>
          <w:rFonts w:ascii="PT Astra Serif" w:hAnsi="PT Astra Serif"/>
          <w:sz w:val="28"/>
          <w:szCs w:val="28"/>
        </w:rPr>
        <w:t>"с</w:t>
      </w:r>
      <w:proofErr w:type="gramEnd"/>
      <w:r>
        <w:rPr>
          <w:rFonts w:ascii="PT Astra Serif" w:hAnsi="PT Astra Serif"/>
          <w:sz w:val="28"/>
          <w:szCs w:val="28"/>
        </w:rPr>
        <w:t xml:space="preserve">читать утратившим силу. </w:t>
      </w:r>
      <w:bookmarkEnd w:id="6"/>
    </w:p>
    <w:p w:rsidR="00EF2DD1" w:rsidRDefault="00EF2DD1" w:rsidP="00EF2DD1">
      <w:pPr>
        <w:autoSpaceDE w:val="0"/>
        <w:ind w:firstLine="720"/>
        <w:jc w:val="both"/>
        <w:rPr>
          <w:rFonts w:ascii="PT Astra Serif" w:hAnsi="PT Astra Serif"/>
          <w:sz w:val="28"/>
          <w:szCs w:val="28"/>
        </w:rPr>
      </w:pPr>
      <w:r>
        <w:rPr>
          <w:rFonts w:ascii="PT Astra Serif" w:hAnsi="PT Astra Serif"/>
          <w:sz w:val="28"/>
          <w:szCs w:val="28"/>
        </w:rPr>
        <w:t>7</w:t>
      </w:r>
      <w:bookmarkStart w:id="7" w:name="sub_8"/>
      <w:r>
        <w:rPr>
          <w:rFonts w:ascii="PT Astra Serif" w:hAnsi="PT Astra Serif"/>
          <w:sz w:val="28"/>
          <w:szCs w:val="28"/>
        </w:rPr>
        <w:t xml:space="preserve">. </w:t>
      </w:r>
      <w:proofErr w:type="gramStart"/>
      <w:r>
        <w:rPr>
          <w:rFonts w:ascii="PT Astra Serif" w:hAnsi="PT Astra Serif"/>
          <w:sz w:val="28"/>
          <w:szCs w:val="28"/>
        </w:rPr>
        <w:t>Контроль за</w:t>
      </w:r>
      <w:proofErr w:type="gramEnd"/>
      <w:r>
        <w:rPr>
          <w:rFonts w:ascii="PT Astra Serif" w:hAnsi="PT Astra Serif"/>
          <w:sz w:val="28"/>
          <w:szCs w:val="28"/>
        </w:rPr>
        <w:t xml:space="preserve"> исполнением настоящего постановления оставляю за собой.</w:t>
      </w:r>
      <w:bookmarkEnd w:id="7"/>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ind w:firstLine="720"/>
        <w:jc w:val="both"/>
        <w:rPr>
          <w:rFonts w:ascii="PT Astra Serif" w:hAnsi="PT Astra Serif"/>
          <w:sz w:val="28"/>
          <w:szCs w:val="28"/>
        </w:rPr>
      </w:pPr>
    </w:p>
    <w:p w:rsidR="00EF2DD1" w:rsidRDefault="00EF2DD1" w:rsidP="00EF2DD1">
      <w:pPr>
        <w:autoSpaceDE w:val="0"/>
        <w:jc w:val="both"/>
        <w:rPr>
          <w:rFonts w:ascii="PT Astra Serif" w:hAnsi="PT Astra Serif"/>
          <w:b/>
          <w:sz w:val="27"/>
          <w:szCs w:val="27"/>
        </w:rPr>
      </w:pPr>
    </w:p>
    <w:p w:rsidR="00EF2DD1" w:rsidRDefault="00EF2DD1" w:rsidP="00EF2DD1">
      <w:pPr>
        <w:autoSpaceDE w:val="0"/>
        <w:jc w:val="both"/>
        <w:rPr>
          <w:rFonts w:ascii="PT Astra Serif" w:hAnsi="PT Astra Serif"/>
          <w:b/>
          <w:sz w:val="27"/>
          <w:szCs w:val="27"/>
        </w:rPr>
      </w:pPr>
      <w:r>
        <w:rPr>
          <w:rFonts w:ascii="PT Astra Serif" w:hAnsi="PT Astra Serif"/>
          <w:b/>
          <w:sz w:val="27"/>
          <w:szCs w:val="27"/>
        </w:rPr>
        <w:t xml:space="preserve">Глава Родничковского </w:t>
      </w:r>
    </w:p>
    <w:p w:rsidR="00EF2DD1" w:rsidRDefault="00EF2DD1" w:rsidP="00EF2DD1">
      <w:pPr>
        <w:autoSpaceDE w:val="0"/>
        <w:jc w:val="both"/>
        <w:rPr>
          <w:rFonts w:ascii="PT Astra Serif" w:hAnsi="PT Astra Serif"/>
          <w:b/>
          <w:sz w:val="27"/>
          <w:szCs w:val="27"/>
        </w:rPr>
      </w:pPr>
      <w:r>
        <w:rPr>
          <w:rFonts w:ascii="PT Astra Serif" w:hAnsi="PT Astra Serif"/>
          <w:b/>
          <w:sz w:val="27"/>
          <w:szCs w:val="27"/>
        </w:rPr>
        <w:t xml:space="preserve">муниципального  образования                                                     </w:t>
      </w:r>
      <w:bookmarkStart w:id="8" w:name="sub_999"/>
      <w:bookmarkStart w:id="9" w:name="sub_1000"/>
      <w:r>
        <w:rPr>
          <w:rFonts w:ascii="PT Astra Serif" w:hAnsi="PT Astra Serif"/>
          <w:b/>
          <w:sz w:val="27"/>
          <w:szCs w:val="27"/>
        </w:rPr>
        <w:t>С.А. Родионов</w:t>
      </w:r>
    </w:p>
    <w:p w:rsidR="00EF2DD1" w:rsidRDefault="00EF2DD1" w:rsidP="00EF2DD1">
      <w:pPr>
        <w:autoSpaceDE w:val="0"/>
        <w:jc w:val="right"/>
        <w:rPr>
          <w:rFonts w:ascii="PT Astra Serif" w:hAnsi="PT Astra Serif"/>
          <w:b/>
          <w:bCs/>
          <w:color w:val="000080"/>
          <w:sz w:val="27"/>
          <w:szCs w:val="27"/>
        </w:rPr>
      </w:pPr>
      <w:r>
        <w:rPr>
          <w:rFonts w:ascii="PT Astra Serif" w:hAnsi="PT Astra Serif"/>
          <w:b/>
          <w:bCs/>
          <w:color w:val="000080"/>
          <w:sz w:val="27"/>
          <w:szCs w:val="27"/>
        </w:rPr>
        <w:t xml:space="preserve">   </w:t>
      </w:r>
    </w:p>
    <w:p w:rsidR="00EF2DD1" w:rsidRDefault="00EF2DD1" w:rsidP="00EF2DD1">
      <w:pPr>
        <w:autoSpaceDE w:val="0"/>
        <w:jc w:val="right"/>
        <w:rPr>
          <w:rFonts w:ascii="PT Astra Serif" w:hAnsi="PT Astra Serif"/>
          <w:b/>
          <w:bCs/>
          <w:color w:val="000080"/>
          <w:sz w:val="27"/>
          <w:szCs w:val="27"/>
        </w:rPr>
      </w:pPr>
      <w:r>
        <w:rPr>
          <w:rFonts w:ascii="PT Astra Serif" w:hAnsi="PT Astra Serif"/>
          <w:b/>
          <w:bCs/>
          <w:color w:val="000080"/>
          <w:sz w:val="27"/>
          <w:szCs w:val="27"/>
        </w:rPr>
        <w:t xml:space="preserve"> </w:t>
      </w: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80"/>
          <w:sz w:val="27"/>
          <w:szCs w:val="27"/>
        </w:rPr>
      </w:pPr>
    </w:p>
    <w:p w:rsidR="00EF2DD1" w:rsidRDefault="00EF2DD1" w:rsidP="00EF2DD1">
      <w:pPr>
        <w:autoSpaceDE w:val="0"/>
        <w:jc w:val="right"/>
        <w:rPr>
          <w:rFonts w:ascii="PT Astra Serif" w:hAnsi="PT Astra Serif"/>
          <w:b/>
          <w:bCs/>
          <w:color w:val="000000"/>
        </w:rPr>
      </w:pPr>
      <w:r>
        <w:rPr>
          <w:rFonts w:ascii="PT Astra Serif" w:hAnsi="PT Astra Serif"/>
          <w:b/>
          <w:bCs/>
          <w:color w:val="000000"/>
        </w:rPr>
        <w:lastRenderedPageBreak/>
        <w:t>Приложение № 1</w:t>
      </w:r>
    </w:p>
    <w:bookmarkEnd w:id="8"/>
    <w:bookmarkEnd w:id="9"/>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к  </w:t>
      </w:r>
      <w:r>
        <w:rPr>
          <w:rFonts w:ascii="PT Astra Serif" w:hAnsi="PT Astra Serif"/>
          <w:b/>
          <w:color w:val="000000"/>
        </w:rPr>
        <w:t xml:space="preserve">постановлению </w:t>
      </w:r>
      <w:r>
        <w:rPr>
          <w:rFonts w:ascii="PT Astra Serif" w:hAnsi="PT Astra Serif"/>
          <w:b/>
          <w:bCs/>
          <w:color w:val="000000"/>
        </w:rPr>
        <w:t xml:space="preserve">администрации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Родничковского муниципального</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 образования</w:t>
      </w:r>
    </w:p>
    <w:p w:rsidR="00EF2DD1" w:rsidRDefault="00EF2DD1" w:rsidP="00EF2DD1">
      <w:pPr>
        <w:autoSpaceDE w:val="0"/>
        <w:ind w:firstLine="698"/>
        <w:jc w:val="right"/>
        <w:rPr>
          <w:rFonts w:ascii="PT Astra Serif" w:hAnsi="PT Astra Serif"/>
          <w:b/>
          <w:bCs/>
        </w:rPr>
      </w:pPr>
      <w:r>
        <w:rPr>
          <w:rFonts w:ascii="PT Astra Serif" w:hAnsi="PT Astra Serif"/>
          <w:b/>
          <w:bCs/>
        </w:rPr>
        <w:t xml:space="preserve">от  05.02.2025 г. № 6-п  </w:t>
      </w:r>
    </w:p>
    <w:p w:rsidR="00EF2DD1" w:rsidRDefault="00EF2DD1" w:rsidP="00EF2DD1">
      <w:pPr>
        <w:autoSpaceDE w:val="0"/>
        <w:spacing w:before="108" w:after="108"/>
        <w:jc w:val="center"/>
        <w:rPr>
          <w:rFonts w:ascii="PT Astra Serif" w:hAnsi="PT Astra Serif"/>
          <w:b/>
          <w:bCs/>
          <w:color w:val="000000"/>
          <w:sz w:val="27"/>
          <w:szCs w:val="27"/>
        </w:rPr>
      </w:pPr>
      <w:r>
        <w:rPr>
          <w:rFonts w:ascii="PT Astra Serif" w:hAnsi="PT Astra Serif"/>
          <w:b/>
          <w:bCs/>
          <w:color w:val="000000"/>
          <w:sz w:val="27"/>
          <w:szCs w:val="27"/>
        </w:rPr>
        <w:t>Требования</w:t>
      </w:r>
      <w:r>
        <w:rPr>
          <w:rFonts w:ascii="PT Astra Serif" w:hAnsi="PT Astra Serif"/>
          <w:b/>
          <w:bCs/>
          <w:color w:val="000000"/>
          <w:sz w:val="27"/>
          <w:szCs w:val="27"/>
        </w:rPr>
        <w:br/>
        <w:t>к качеству услуг, предоставляемых согласно гарантированному перечню услуг по погребению в Родничковском  муниципальном образовании Балашовского муниципального района Саратовской области.</w:t>
      </w:r>
    </w:p>
    <w:p w:rsidR="00EF2DD1" w:rsidRDefault="00EF2DD1" w:rsidP="00EF2DD1">
      <w:pPr>
        <w:autoSpaceDE w:val="0"/>
        <w:ind w:firstLine="720"/>
        <w:jc w:val="both"/>
        <w:rPr>
          <w:rFonts w:ascii="PT Astra Serif" w:hAnsi="PT Astra Serif"/>
          <w:color w:val="FF0000"/>
          <w:sz w:val="27"/>
          <w:szCs w:val="27"/>
        </w:rPr>
      </w:pPr>
    </w:p>
    <w:p w:rsidR="00EF2DD1" w:rsidRDefault="00EF2DD1" w:rsidP="00EF2DD1">
      <w:pPr>
        <w:autoSpaceDE w:val="0"/>
        <w:ind w:firstLine="720"/>
        <w:jc w:val="both"/>
        <w:rPr>
          <w:rFonts w:ascii="PT Astra Serif" w:hAnsi="PT Astra Serif"/>
          <w:sz w:val="27"/>
          <w:szCs w:val="27"/>
        </w:rPr>
      </w:pPr>
      <w:bookmarkStart w:id="10" w:name="sub_1001"/>
      <w:r>
        <w:rPr>
          <w:rFonts w:ascii="PT Astra Serif" w:hAnsi="PT Astra Serif"/>
          <w:sz w:val="27"/>
          <w:szCs w:val="27"/>
        </w:rPr>
        <w:t>1. Оформление документов, необходимых для погребения.</w:t>
      </w:r>
    </w:p>
    <w:bookmarkEnd w:id="10"/>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xml:space="preserve">    Оформление документов, необходимых для погребения, включает в себя:</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прием заказа на захоронение;</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xml:space="preserve">- оформление свидетельства о смерти в </w:t>
      </w:r>
      <w:proofErr w:type="spellStart"/>
      <w:r>
        <w:rPr>
          <w:rFonts w:ascii="PT Astra Serif" w:hAnsi="PT Astra Serif"/>
          <w:sz w:val="27"/>
          <w:szCs w:val="27"/>
        </w:rPr>
        <w:t>ЗАГСе</w:t>
      </w:r>
      <w:proofErr w:type="spellEnd"/>
      <w:r>
        <w:rPr>
          <w:rFonts w:ascii="PT Astra Serif" w:hAnsi="PT Astra Serif"/>
          <w:sz w:val="27"/>
          <w:szCs w:val="27"/>
        </w:rPr>
        <w:t>;</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оформление заказа на могилу;</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оформление разрешения на захоронение и доставка разрешения на кладбище;</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оформление удостоверения о захоронении.</w:t>
      </w:r>
    </w:p>
    <w:p w:rsidR="00EF2DD1" w:rsidRDefault="00EF2DD1" w:rsidP="00EF2DD1">
      <w:pPr>
        <w:autoSpaceDE w:val="0"/>
        <w:ind w:firstLine="720"/>
        <w:jc w:val="both"/>
        <w:rPr>
          <w:rFonts w:ascii="PT Astra Serif" w:hAnsi="PT Astra Serif"/>
          <w:sz w:val="27"/>
          <w:szCs w:val="27"/>
        </w:rPr>
      </w:pPr>
      <w:bookmarkStart w:id="11" w:name="sub_1002"/>
      <w:r>
        <w:rPr>
          <w:rFonts w:ascii="PT Astra Serif" w:hAnsi="PT Astra Serif"/>
          <w:sz w:val="27"/>
          <w:szCs w:val="27"/>
        </w:rPr>
        <w:t>2. Предоставление и доставка гроба и других предметов, необходимых для погребения.</w:t>
      </w:r>
    </w:p>
    <w:bookmarkEnd w:id="11"/>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Предоставляется гроб, изготовленный из обрезного материал</w:t>
      </w:r>
      <w:proofErr w:type="gramStart"/>
      <w:r>
        <w:rPr>
          <w:rFonts w:ascii="PT Astra Serif" w:hAnsi="PT Astra Serif"/>
          <w:sz w:val="27"/>
          <w:szCs w:val="27"/>
        </w:rPr>
        <w:t>а(</w:t>
      </w:r>
      <w:proofErr w:type="gramEnd"/>
      <w:r>
        <w:rPr>
          <w:rFonts w:ascii="PT Astra Serif" w:hAnsi="PT Astra Serif"/>
          <w:sz w:val="27"/>
          <w:szCs w:val="27"/>
        </w:rPr>
        <w:t>сосна) толщиной не менее 25 мм.</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EF2DD1" w:rsidRDefault="00EF2DD1" w:rsidP="00EF2DD1">
      <w:pPr>
        <w:autoSpaceDE w:val="0"/>
        <w:ind w:firstLine="720"/>
        <w:jc w:val="both"/>
        <w:rPr>
          <w:rFonts w:ascii="PT Astra Serif" w:hAnsi="PT Astra Serif"/>
          <w:sz w:val="27"/>
          <w:szCs w:val="27"/>
        </w:rPr>
      </w:pPr>
      <w:bookmarkStart w:id="12" w:name="sub_1003"/>
      <w:r>
        <w:rPr>
          <w:rFonts w:ascii="PT Astra Serif" w:hAnsi="PT Astra Serif"/>
          <w:sz w:val="27"/>
          <w:szCs w:val="27"/>
        </w:rPr>
        <w:t>3. Перевозка тела (останков) умершего на кладбище.</w:t>
      </w:r>
    </w:p>
    <w:bookmarkEnd w:id="12"/>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EF2DD1" w:rsidRDefault="00EF2DD1" w:rsidP="00EF2DD1">
      <w:pPr>
        <w:autoSpaceDE w:val="0"/>
        <w:ind w:firstLine="720"/>
        <w:jc w:val="both"/>
        <w:rPr>
          <w:rFonts w:ascii="PT Astra Serif" w:hAnsi="PT Astra Serif"/>
          <w:sz w:val="27"/>
          <w:szCs w:val="27"/>
        </w:rPr>
      </w:pPr>
      <w:bookmarkStart w:id="13" w:name="sub_1004"/>
      <w:r>
        <w:rPr>
          <w:rFonts w:ascii="PT Astra Serif" w:hAnsi="PT Astra Serif"/>
          <w:sz w:val="27"/>
          <w:szCs w:val="27"/>
        </w:rPr>
        <w:t>4. Погребение</w:t>
      </w:r>
    </w:p>
    <w:bookmarkEnd w:id="13"/>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Погребение включает:</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расчистку и разметку места могилы;</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xml:space="preserve">- рытьё могилы установленного размера (2,0 </w:t>
      </w:r>
      <w:proofErr w:type="spellStart"/>
      <w:r>
        <w:rPr>
          <w:rFonts w:ascii="PT Astra Serif" w:hAnsi="PT Astra Serif"/>
          <w:sz w:val="27"/>
          <w:szCs w:val="27"/>
        </w:rPr>
        <w:t>х</w:t>
      </w:r>
      <w:proofErr w:type="spellEnd"/>
      <w:r>
        <w:rPr>
          <w:rFonts w:ascii="PT Astra Serif" w:hAnsi="PT Astra Serif"/>
          <w:sz w:val="27"/>
          <w:szCs w:val="27"/>
        </w:rPr>
        <w:t xml:space="preserve"> 1,0 </w:t>
      </w:r>
      <w:proofErr w:type="spellStart"/>
      <w:r>
        <w:rPr>
          <w:rFonts w:ascii="PT Astra Serif" w:hAnsi="PT Astra Serif"/>
          <w:sz w:val="27"/>
          <w:szCs w:val="27"/>
        </w:rPr>
        <w:t>х</w:t>
      </w:r>
      <w:proofErr w:type="spellEnd"/>
      <w:r>
        <w:rPr>
          <w:rFonts w:ascii="PT Astra Serif" w:hAnsi="PT Astra Serif"/>
          <w:sz w:val="27"/>
          <w:szCs w:val="27"/>
        </w:rPr>
        <w:t xml:space="preserve"> 1,5 м) на отведенном участке кладбища землекопами вручную или с использованием механизированных средств;</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зачистку могилы (осуществляется вручную);</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опускание гроба в могилу рабочими специализированной службы ритуальных услуг из четырех человек;</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засыпку могилы вручную или механизированным способом;</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устройство надмогильного холма;</w:t>
      </w:r>
    </w:p>
    <w:p w:rsidR="00EF2DD1" w:rsidRPr="00AF453D" w:rsidRDefault="00EF2DD1" w:rsidP="00EF2DD1">
      <w:pPr>
        <w:autoSpaceDE w:val="0"/>
        <w:ind w:firstLine="720"/>
        <w:jc w:val="both"/>
        <w:rPr>
          <w:rFonts w:ascii="PT Astra Serif" w:hAnsi="PT Astra Serif"/>
          <w:sz w:val="27"/>
          <w:szCs w:val="27"/>
        </w:rPr>
      </w:pPr>
      <w:r>
        <w:rPr>
          <w:rFonts w:ascii="PT Astra Serif" w:hAnsi="PT Astra Serif"/>
          <w:sz w:val="27"/>
          <w:szCs w:val="27"/>
        </w:rPr>
        <w:t>- установку регистрационной таблички.</w:t>
      </w:r>
      <w:bookmarkStart w:id="14" w:name="sub_2000"/>
    </w:p>
    <w:p w:rsidR="005A3938" w:rsidRDefault="005A3938" w:rsidP="00EF2DD1">
      <w:pPr>
        <w:autoSpaceDE w:val="0"/>
        <w:jc w:val="right"/>
        <w:rPr>
          <w:rFonts w:ascii="PT Astra Serif" w:hAnsi="PT Astra Serif"/>
          <w:b/>
          <w:bCs/>
          <w:color w:val="000080"/>
          <w:sz w:val="27"/>
          <w:szCs w:val="27"/>
        </w:rPr>
      </w:pPr>
    </w:p>
    <w:p w:rsidR="00EF2DD1" w:rsidRPr="00E32F05" w:rsidRDefault="00EF2DD1" w:rsidP="00EF2DD1">
      <w:pPr>
        <w:autoSpaceDE w:val="0"/>
        <w:jc w:val="right"/>
        <w:rPr>
          <w:rFonts w:ascii="PT Astra Serif" w:hAnsi="PT Astra Serif"/>
          <w:b/>
          <w:bCs/>
          <w:color w:val="000080"/>
          <w:sz w:val="27"/>
          <w:szCs w:val="27"/>
        </w:rPr>
      </w:pPr>
      <w:r>
        <w:rPr>
          <w:rFonts w:ascii="PT Astra Serif" w:hAnsi="PT Astra Serif"/>
          <w:b/>
          <w:bCs/>
          <w:color w:val="000080"/>
          <w:sz w:val="27"/>
          <w:szCs w:val="27"/>
        </w:rPr>
        <w:lastRenderedPageBreak/>
        <w:t xml:space="preserve">                                                                                                                                                                                                                                                                                                                                                                                                                                                                                                                           </w:t>
      </w:r>
      <w:r>
        <w:rPr>
          <w:rFonts w:ascii="PT Astra Serif" w:hAnsi="PT Astra Serif"/>
          <w:b/>
          <w:bCs/>
          <w:color w:val="000000"/>
        </w:rPr>
        <w:t xml:space="preserve">Приложение № 2                                                                                            </w:t>
      </w:r>
    </w:p>
    <w:bookmarkEnd w:id="14"/>
    <w:p w:rsidR="00EF2DD1" w:rsidRDefault="00EF2DD1" w:rsidP="00EF2DD1">
      <w:pPr>
        <w:autoSpaceDE w:val="0"/>
        <w:ind w:firstLine="698"/>
        <w:jc w:val="right"/>
        <w:rPr>
          <w:rFonts w:ascii="PT Astra Serif" w:hAnsi="PT Astra Serif"/>
          <w:b/>
          <w:bCs/>
          <w:color w:val="000000"/>
        </w:rPr>
      </w:pPr>
      <w:r>
        <w:rPr>
          <w:rFonts w:ascii="PT Astra Serif" w:hAnsi="PT Astra Serif"/>
          <w:color w:val="000000"/>
        </w:rPr>
        <w:t xml:space="preserve">                                                                          </w:t>
      </w:r>
      <w:r>
        <w:rPr>
          <w:rFonts w:ascii="PT Astra Serif" w:hAnsi="PT Astra Serif"/>
          <w:b/>
          <w:bCs/>
          <w:color w:val="000000"/>
        </w:rPr>
        <w:t xml:space="preserve">к </w:t>
      </w:r>
      <w:r>
        <w:rPr>
          <w:rFonts w:ascii="PT Astra Serif" w:hAnsi="PT Astra Serif"/>
          <w:b/>
        </w:rPr>
        <w:t xml:space="preserve"> постановлению</w:t>
      </w:r>
      <w:r>
        <w:rPr>
          <w:rFonts w:ascii="PT Astra Serif" w:hAnsi="PT Astra Serif"/>
        </w:rPr>
        <w:t xml:space="preserve"> </w:t>
      </w:r>
      <w:r>
        <w:rPr>
          <w:rFonts w:ascii="PT Astra Serif" w:hAnsi="PT Astra Serif"/>
          <w:b/>
          <w:bCs/>
          <w:color w:val="000000"/>
        </w:rPr>
        <w:t xml:space="preserve">администрации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Родничковского  муниципального</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 образования</w:t>
      </w:r>
    </w:p>
    <w:p w:rsidR="00EF2DD1" w:rsidRDefault="00EF2DD1" w:rsidP="00EF2DD1">
      <w:pPr>
        <w:autoSpaceDE w:val="0"/>
        <w:ind w:firstLine="698"/>
        <w:jc w:val="right"/>
        <w:rPr>
          <w:rFonts w:ascii="PT Astra Serif" w:hAnsi="PT Astra Serif"/>
          <w:b/>
          <w:bCs/>
        </w:rPr>
      </w:pPr>
      <w:r>
        <w:rPr>
          <w:rFonts w:ascii="PT Astra Serif" w:hAnsi="PT Astra Serif"/>
          <w:b/>
          <w:bCs/>
          <w:color w:val="000000"/>
        </w:rPr>
        <w:t xml:space="preserve">от  </w:t>
      </w:r>
      <w:r>
        <w:rPr>
          <w:rFonts w:ascii="PT Astra Serif" w:hAnsi="PT Astra Serif"/>
          <w:b/>
          <w:bCs/>
        </w:rPr>
        <w:t>05.02.2025 г. № 6 -</w:t>
      </w:r>
      <w:proofErr w:type="spellStart"/>
      <w:proofErr w:type="gramStart"/>
      <w:r>
        <w:rPr>
          <w:rFonts w:ascii="PT Astra Serif" w:hAnsi="PT Astra Serif"/>
          <w:b/>
          <w:bCs/>
        </w:rPr>
        <w:t>п</w:t>
      </w:r>
      <w:proofErr w:type="spellEnd"/>
      <w:proofErr w:type="gramEnd"/>
    </w:p>
    <w:p w:rsidR="00EF2DD1" w:rsidRDefault="00EF2DD1" w:rsidP="00EF2DD1">
      <w:pPr>
        <w:pStyle w:val="a7"/>
        <w:jc w:val="center"/>
        <w:rPr>
          <w:rFonts w:ascii="PT Astra Serif" w:hAnsi="PT Astra Serif"/>
          <w:b/>
          <w:bCs/>
        </w:rPr>
      </w:pPr>
    </w:p>
    <w:p w:rsidR="00EF2DD1" w:rsidRDefault="00EF2DD1" w:rsidP="00EF2DD1">
      <w:pPr>
        <w:pStyle w:val="a7"/>
        <w:jc w:val="center"/>
        <w:rPr>
          <w:rFonts w:ascii="PT Astra Serif" w:hAnsi="PT Astra Serif"/>
          <w:b/>
        </w:rPr>
      </w:pPr>
      <w:proofErr w:type="gramStart"/>
      <w:r>
        <w:rPr>
          <w:rFonts w:ascii="PT Astra Serif" w:hAnsi="PT Astra Serif"/>
          <w:b/>
          <w:bCs/>
          <w:color w:val="000000"/>
        </w:rPr>
        <w:t>Требования</w:t>
      </w:r>
      <w:r>
        <w:rPr>
          <w:rFonts w:ascii="PT Astra Serif" w:hAnsi="PT Astra Serif"/>
          <w:b/>
          <w:bCs/>
          <w:color w:val="000000"/>
        </w:rPr>
        <w:br/>
        <w:t xml:space="preserve">к качеству услуг </w:t>
      </w:r>
      <w:r>
        <w:rPr>
          <w:rFonts w:ascii="PT Astra Serif" w:hAnsi="PT Astra Serif"/>
          <w:b/>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Родничковском муниципальном образовании  Балашовского муниципального района Саратовской области </w:t>
      </w:r>
      <w:proofErr w:type="gramEnd"/>
    </w:p>
    <w:p w:rsidR="00EF2DD1" w:rsidRDefault="00EF2DD1" w:rsidP="00EF2DD1">
      <w:pPr>
        <w:autoSpaceDE w:val="0"/>
        <w:ind w:firstLine="720"/>
        <w:jc w:val="both"/>
        <w:rPr>
          <w:rFonts w:ascii="PT Astra Serif" w:hAnsi="PT Astra Serif"/>
          <w:sz w:val="27"/>
          <w:szCs w:val="27"/>
        </w:rPr>
      </w:pPr>
    </w:p>
    <w:p w:rsidR="00EF2DD1" w:rsidRDefault="00EF2DD1" w:rsidP="00EF2DD1">
      <w:pPr>
        <w:autoSpaceDE w:val="0"/>
        <w:ind w:firstLine="720"/>
        <w:jc w:val="both"/>
        <w:rPr>
          <w:rFonts w:ascii="PT Astra Serif" w:hAnsi="PT Astra Serif"/>
          <w:sz w:val="27"/>
          <w:szCs w:val="27"/>
        </w:rPr>
      </w:pPr>
      <w:bookmarkStart w:id="15" w:name="sub_2001"/>
      <w:r>
        <w:rPr>
          <w:rFonts w:ascii="PT Astra Serif" w:hAnsi="PT Astra Serif"/>
          <w:sz w:val="27"/>
          <w:szCs w:val="27"/>
        </w:rPr>
        <w:t>1. Оформление документов, необходимых для погребения</w:t>
      </w:r>
    </w:p>
    <w:bookmarkEnd w:id="15"/>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Оформление документов, необходимых для погребения, включает в себя:</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оформление заказа на могилу;</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оформление документов в морге;</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оформление разрешения на захоронение;</w:t>
      </w:r>
    </w:p>
    <w:p w:rsidR="00EF2DD1" w:rsidRDefault="00EF2DD1" w:rsidP="00EF2DD1">
      <w:pPr>
        <w:autoSpaceDE w:val="0"/>
        <w:rPr>
          <w:rFonts w:ascii="PT Astra Serif" w:hAnsi="PT Astra Serif"/>
          <w:b/>
          <w:bCs/>
          <w:color w:val="000000"/>
          <w:sz w:val="27"/>
          <w:szCs w:val="27"/>
        </w:rPr>
      </w:pPr>
      <w:r>
        <w:rPr>
          <w:rFonts w:ascii="PT Astra Serif" w:hAnsi="PT Astra Serif"/>
          <w:sz w:val="27"/>
          <w:szCs w:val="27"/>
        </w:rPr>
        <w:t xml:space="preserve">           - оформление удостоверения о захоронении;</w:t>
      </w:r>
      <w:r>
        <w:rPr>
          <w:rFonts w:ascii="PT Astra Serif" w:hAnsi="PT Astra Serif"/>
          <w:b/>
          <w:bCs/>
          <w:color w:val="000000"/>
        </w:rPr>
        <w:t xml:space="preserve"> </w:t>
      </w:r>
    </w:p>
    <w:p w:rsidR="00EF2DD1" w:rsidRDefault="00EF2DD1" w:rsidP="00EF2DD1">
      <w:pPr>
        <w:autoSpaceDE w:val="0"/>
        <w:jc w:val="both"/>
        <w:rPr>
          <w:rFonts w:ascii="PT Astra Serif" w:hAnsi="PT Astra Serif"/>
          <w:sz w:val="27"/>
          <w:szCs w:val="27"/>
        </w:rPr>
      </w:pPr>
      <w:r>
        <w:rPr>
          <w:rFonts w:ascii="PT Astra Serif" w:hAnsi="PT Astra Serif"/>
          <w:sz w:val="27"/>
          <w:szCs w:val="27"/>
        </w:rPr>
        <w:t xml:space="preserve">          - оформление свидетельства о смерти в </w:t>
      </w:r>
      <w:proofErr w:type="spellStart"/>
      <w:r>
        <w:rPr>
          <w:rFonts w:ascii="PT Astra Serif" w:hAnsi="PT Astra Serif"/>
          <w:sz w:val="27"/>
          <w:szCs w:val="27"/>
        </w:rPr>
        <w:t>ЗАГСе</w:t>
      </w:r>
      <w:proofErr w:type="spellEnd"/>
      <w:r>
        <w:rPr>
          <w:rFonts w:ascii="PT Astra Serif" w:hAnsi="PT Astra Serif"/>
          <w:sz w:val="27"/>
          <w:szCs w:val="27"/>
        </w:rPr>
        <w:t>.</w:t>
      </w:r>
    </w:p>
    <w:p w:rsidR="00EF2DD1" w:rsidRDefault="00EF2DD1" w:rsidP="00EF2DD1">
      <w:pPr>
        <w:autoSpaceDE w:val="0"/>
        <w:ind w:firstLine="720"/>
        <w:jc w:val="both"/>
        <w:rPr>
          <w:rFonts w:ascii="PT Astra Serif" w:hAnsi="PT Astra Serif"/>
          <w:sz w:val="27"/>
          <w:szCs w:val="27"/>
        </w:rPr>
      </w:pPr>
      <w:bookmarkStart w:id="16" w:name="sub_2002"/>
      <w:r>
        <w:rPr>
          <w:rFonts w:ascii="PT Astra Serif" w:hAnsi="PT Astra Serif"/>
          <w:sz w:val="27"/>
          <w:szCs w:val="27"/>
        </w:rPr>
        <w:t>2. Облачение тела</w:t>
      </w:r>
    </w:p>
    <w:bookmarkEnd w:id="16"/>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EF2DD1" w:rsidRDefault="00EF2DD1" w:rsidP="00EF2DD1">
      <w:pPr>
        <w:autoSpaceDE w:val="0"/>
        <w:ind w:firstLine="720"/>
        <w:jc w:val="both"/>
        <w:rPr>
          <w:rFonts w:ascii="PT Astra Serif" w:hAnsi="PT Astra Serif"/>
          <w:sz w:val="27"/>
          <w:szCs w:val="27"/>
        </w:rPr>
      </w:pPr>
      <w:bookmarkStart w:id="17" w:name="sub_2003"/>
      <w:r>
        <w:rPr>
          <w:rFonts w:ascii="PT Astra Serif" w:hAnsi="PT Astra Serif"/>
          <w:sz w:val="27"/>
          <w:szCs w:val="27"/>
        </w:rPr>
        <w:t>3. Предоставление гроба</w:t>
      </w:r>
    </w:p>
    <w:bookmarkEnd w:id="17"/>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Предоставляется гроб, изготовленный из обрезного пиломатериала (сосна) толщиной не менее 25 мм.</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EF2DD1" w:rsidRDefault="00EF2DD1" w:rsidP="00EF2DD1">
      <w:pPr>
        <w:autoSpaceDE w:val="0"/>
        <w:ind w:firstLine="720"/>
        <w:jc w:val="both"/>
        <w:rPr>
          <w:rFonts w:ascii="PT Astra Serif" w:hAnsi="PT Astra Serif"/>
          <w:sz w:val="27"/>
          <w:szCs w:val="27"/>
        </w:rPr>
      </w:pPr>
      <w:bookmarkStart w:id="18" w:name="sub_2004"/>
      <w:r>
        <w:rPr>
          <w:rFonts w:ascii="PT Astra Serif" w:hAnsi="PT Astra Serif"/>
          <w:sz w:val="27"/>
          <w:szCs w:val="27"/>
        </w:rPr>
        <w:t xml:space="preserve">4. Перевозка </w:t>
      </w:r>
      <w:proofErr w:type="gramStart"/>
      <w:r>
        <w:rPr>
          <w:rFonts w:ascii="PT Astra Serif" w:hAnsi="PT Astra Serif"/>
          <w:sz w:val="27"/>
          <w:szCs w:val="27"/>
        </w:rPr>
        <w:t>умершего</w:t>
      </w:r>
      <w:proofErr w:type="gramEnd"/>
      <w:r>
        <w:rPr>
          <w:rFonts w:ascii="PT Astra Serif" w:hAnsi="PT Astra Serif"/>
          <w:sz w:val="27"/>
          <w:szCs w:val="27"/>
        </w:rPr>
        <w:t xml:space="preserve"> на кладбище</w:t>
      </w:r>
    </w:p>
    <w:bookmarkEnd w:id="18"/>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EF2DD1" w:rsidRDefault="00EF2DD1" w:rsidP="00EF2DD1">
      <w:pPr>
        <w:autoSpaceDE w:val="0"/>
        <w:ind w:firstLine="720"/>
        <w:jc w:val="both"/>
        <w:rPr>
          <w:rFonts w:ascii="PT Astra Serif" w:hAnsi="PT Astra Serif"/>
          <w:sz w:val="27"/>
          <w:szCs w:val="27"/>
        </w:rPr>
      </w:pPr>
      <w:bookmarkStart w:id="19" w:name="sub_2005"/>
      <w:r>
        <w:rPr>
          <w:rFonts w:ascii="PT Astra Serif" w:hAnsi="PT Astra Serif"/>
          <w:sz w:val="27"/>
          <w:szCs w:val="27"/>
        </w:rPr>
        <w:t>5. Погребение:</w:t>
      </w:r>
    </w:p>
    <w:bookmarkEnd w:id="19"/>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расчистка и разметка могилы;</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xml:space="preserve">- рытьё могилы установленного размера (2,0 </w:t>
      </w:r>
      <w:proofErr w:type="spellStart"/>
      <w:r>
        <w:rPr>
          <w:rFonts w:ascii="PT Astra Serif" w:hAnsi="PT Astra Serif"/>
          <w:sz w:val="27"/>
          <w:szCs w:val="27"/>
        </w:rPr>
        <w:t>х</w:t>
      </w:r>
      <w:proofErr w:type="spellEnd"/>
      <w:r>
        <w:rPr>
          <w:rFonts w:ascii="PT Astra Serif" w:hAnsi="PT Astra Serif"/>
          <w:sz w:val="27"/>
          <w:szCs w:val="27"/>
        </w:rPr>
        <w:t xml:space="preserve"> 1,0 </w:t>
      </w:r>
      <w:proofErr w:type="spellStart"/>
      <w:r>
        <w:rPr>
          <w:rFonts w:ascii="PT Astra Serif" w:hAnsi="PT Astra Serif"/>
          <w:sz w:val="27"/>
          <w:szCs w:val="27"/>
        </w:rPr>
        <w:t>х</w:t>
      </w:r>
      <w:proofErr w:type="spellEnd"/>
      <w:r>
        <w:rPr>
          <w:rFonts w:ascii="PT Astra Serif" w:hAnsi="PT Astra Serif"/>
          <w:sz w:val="27"/>
          <w:szCs w:val="27"/>
        </w:rPr>
        <w:t xml:space="preserve"> 1,5 м) на отведенном участке кладбища землекопами вручную или с использованием механизированных средств;</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зачистка могилы (осуществляется вручную);</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опускание гроба в могилу рабочими специализированной службы ритуальных услуг из 4 человек;</w:t>
      </w:r>
    </w:p>
    <w:p w:rsidR="00EF2DD1" w:rsidRDefault="00EF2DD1" w:rsidP="00EF2DD1">
      <w:pPr>
        <w:autoSpaceDE w:val="0"/>
        <w:ind w:firstLine="720"/>
        <w:jc w:val="both"/>
        <w:rPr>
          <w:rFonts w:ascii="PT Astra Serif" w:hAnsi="PT Astra Serif"/>
          <w:sz w:val="27"/>
          <w:szCs w:val="27"/>
        </w:rPr>
      </w:pPr>
      <w:r>
        <w:rPr>
          <w:rFonts w:ascii="PT Astra Serif" w:hAnsi="PT Astra Serif"/>
          <w:sz w:val="27"/>
          <w:szCs w:val="27"/>
        </w:rPr>
        <w:t>- засыпка могилы вручную или механизированным способом;</w:t>
      </w:r>
    </w:p>
    <w:p w:rsidR="00EF2DD1" w:rsidRDefault="00EF2DD1" w:rsidP="005A3938">
      <w:pPr>
        <w:autoSpaceDE w:val="0"/>
        <w:ind w:firstLine="720"/>
        <w:jc w:val="both"/>
        <w:rPr>
          <w:rFonts w:ascii="PT Astra Serif" w:hAnsi="PT Astra Serif"/>
          <w:sz w:val="27"/>
          <w:szCs w:val="27"/>
        </w:rPr>
      </w:pPr>
      <w:r>
        <w:rPr>
          <w:rFonts w:ascii="PT Astra Serif" w:hAnsi="PT Astra Serif"/>
          <w:sz w:val="27"/>
          <w:szCs w:val="27"/>
        </w:rPr>
        <w:t>- установка регистрационной таблички.</w:t>
      </w:r>
    </w:p>
    <w:p w:rsidR="00EF2DD1" w:rsidRDefault="00EF2DD1" w:rsidP="00EF2DD1">
      <w:pPr>
        <w:autoSpaceDE w:val="0"/>
        <w:rPr>
          <w:rFonts w:ascii="PT Astra Serif" w:hAnsi="PT Astra Serif"/>
          <w:b/>
          <w:bCs/>
          <w:color w:val="000080"/>
          <w:sz w:val="27"/>
          <w:szCs w:val="27"/>
        </w:rPr>
      </w:pPr>
      <w:bookmarkStart w:id="20" w:name="sub_3000"/>
    </w:p>
    <w:p w:rsidR="00EF2DD1" w:rsidRPr="005A3938" w:rsidRDefault="00EF2DD1" w:rsidP="005A3938">
      <w:pPr>
        <w:autoSpaceDE w:val="0"/>
        <w:rPr>
          <w:rFonts w:ascii="PT Astra Serif" w:hAnsi="PT Astra Serif"/>
          <w:b/>
          <w:bCs/>
          <w:color w:val="000080"/>
          <w:sz w:val="27"/>
          <w:szCs w:val="27"/>
        </w:rPr>
      </w:pPr>
      <w:r>
        <w:rPr>
          <w:rFonts w:ascii="PT Astra Serif" w:hAnsi="PT Astra Serif"/>
          <w:b/>
          <w:bCs/>
          <w:color w:val="000080"/>
          <w:sz w:val="27"/>
          <w:szCs w:val="27"/>
        </w:rPr>
        <w:t xml:space="preserve">                                                                                                     </w:t>
      </w:r>
    </w:p>
    <w:p w:rsidR="00EF2DD1" w:rsidRDefault="00EF2DD1" w:rsidP="00EF2DD1">
      <w:pPr>
        <w:autoSpaceDE w:val="0"/>
        <w:jc w:val="right"/>
        <w:rPr>
          <w:rFonts w:ascii="PT Astra Serif" w:hAnsi="PT Astra Serif"/>
          <w:b/>
          <w:bCs/>
          <w:color w:val="000000"/>
        </w:rPr>
      </w:pPr>
      <w:r>
        <w:rPr>
          <w:rFonts w:ascii="PT Astra Serif" w:hAnsi="PT Astra Serif"/>
          <w:b/>
          <w:bCs/>
          <w:color w:val="000000"/>
        </w:rPr>
        <w:t xml:space="preserve">Приложение № 3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     к  </w:t>
      </w:r>
      <w:hyperlink r:id="rId7" w:anchor="sub_0" w:history="1">
        <w:r w:rsidRPr="005A3938">
          <w:rPr>
            <w:rStyle w:val="a3"/>
            <w:rFonts w:ascii="PT Astra Serif" w:hAnsi="PT Astra Serif"/>
            <w:b/>
            <w:color w:val="000000"/>
            <w:u w:val="none"/>
          </w:rPr>
          <w:t>постановлению</w:t>
        </w:r>
      </w:hyperlink>
      <w:r w:rsidRPr="005A3938">
        <w:rPr>
          <w:rFonts w:ascii="PT Astra Serif" w:hAnsi="PT Astra Serif"/>
          <w:b/>
          <w:bCs/>
          <w:color w:val="000000"/>
        </w:rPr>
        <w:t xml:space="preserve"> ад</w:t>
      </w:r>
      <w:r>
        <w:rPr>
          <w:rFonts w:ascii="PT Astra Serif" w:hAnsi="PT Astra Serif"/>
          <w:b/>
          <w:bCs/>
          <w:color w:val="000000"/>
        </w:rPr>
        <w:t xml:space="preserve">министрации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Родничковского  муниципального</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 образования</w:t>
      </w:r>
    </w:p>
    <w:p w:rsidR="00EF2DD1" w:rsidRDefault="00EF2DD1" w:rsidP="00EF2DD1">
      <w:pPr>
        <w:autoSpaceDE w:val="0"/>
        <w:ind w:firstLine="698"/>
        <w:jc w:val="right"/>
        <w:rPr>
          <w:rFonts w:ascii="PT Astra Serif" w:hAnsi="PT Astra Serif"/>
          <w:b/>
          <w:bCs/>
          <w:color w:val="FF0000"/>
        </w:rPr>
      </w:pPr>
      <w:r>
        <w:rPr>
          <w:rFonts w:ascii="PT Astra Serif" w:hAnsi="PT Astra Serif"/>
          <w:b/>
          <w:bCs/>
          <w:color w:val="000000"/>
        </w:rPr>
        <w:t xml:space="preserve">от  </w:t>
      </w:r>
      <w:r>
        <w:rPr>
          <w:rFonts w:ascii="PT Astra Serif" w:hAnsi="PT Astra Serif"/>
          <w:b/>
          <w:bCs/>
        </w:rPr>
        <w:t>05.02.2025 г. №</w:t>
      </w:r>
      <w:r>
        <w:rPr>
          <w:rFonts w:ascii="PT Astra Serif" w:hAnsi="PT Astra Serif"/>
          <w:b/>
          <w:bCs/>
          <w:color w:val="FF0000"/>
        </w:rPr>
        <w:t xml:space="preserve"> </w:t>
      </w:r>
      <w:r>
        <w:rPr>
          <w:rFonts w:ascii="PT Astra Serif" w:hAnsi="PT Astra Serif"/>
          <w:b/>
          <w:bCs/>
        </w:rPr>
        <w:t>6-п</w:t>
      </w:r>
      <w:r>
        <w:rPr>
          <w:rFonts w:ascii="PT Astra Serif" w:hAnsi="PT Astra Serif"/>
          <w:b/>
          <w:bCs/>
          <w:color w:val="FF0000"/>
        </w:rPr>
        <w:t xml:space="preserve"> </w:t>
      </w:r>
    </w:p>
    <w:p w:rsidR="00EF2DD1" w:rsidRDefault="00EF2DD1" w:rsidP="00EF2DD1">
      <w:pPr>
        <w:autoSpaceDE w:val="0"/>
        <w:rPr>
          <w:rFonts w:ascii="PT Astra Serif" w:hAnsi="PT Astra Serif"/>
          <w:b/>
          <w:bCs/>
          <w:color w:val="FF0000"/>
          <w:sz w:val="27"/>
          <w:szCs w:val="27"/>
        </w:rPr>
      </w:pPr>
    </w:p>
    <w:bookmarkEnd w:id="20"/>
    <w:p w:rsidR="00EF2DD1" w:rsidRDefault="00EF2DD1" w:rsidP="00EF2DD1">
      <w:pPr>
        <w:autoSpaceDE w:val="0"/>
        <w:ind w:firstLine="720"/>
        <w:jc w:val="both"/>
        <w:rPr>
          <w:rFonts w:ascii="PT Astra Serif" w:hAnsi="PT Astra Serif"/>
          <w:color w:val="000000"/>
          <w:sz w:val="27"/>
          <w:szCs w:val="27"/>
        </w:rPr>
      </w:pPr>
    </w:p>
    <w:p w:rsidR="00EF2DD1" w:rsidRDefault="00EF2DD1" w:rsidP="00EF2DD1">
      <w:pPr>
        <w:pStyle w:val="a7"/>
        <w:jc w:val="center"/>
        <w:rPr>
          <w:rFonts w:ascii="PT Astra Serif" w:hAnsi="PT Astra Serif"/>
          <w:b/>
        </w:rPr>
      </w:pPr>
      <w:r>
        <w:rPr>
          <w:rFonts w:ascii="PT Astra Serif" w:hAnsi="PT Astra Serif"/>
          <w:b/>
        </w:rPr>
        <w:t>Стоимость</w:t>
      </w:r>
    </w:p>
    <w:p w:rsidR="00EF2DD1" w:rsidRDefault="00EF2DD1" w:rsidP="00EF2DD1">
      <w:pPr>
        <w:pStyle w:val="a7"/>
        <w:jc w:val="center"/>
        <w:rPr>
          <w:rFonts w:ascii="PT Astra Serif" w:hAnsi="PT Astra Serif"/>
          <w:b/>
        </w:rPr>
      </w:pPr>
      <w:r>
        <w:rPr>
          <w:rFonts w:ascii="PT Astra Serif" w:hAnsi="PT Astra Serif"/>
          <w:b/>
        </w:rPr>
        <w:t xml:space="preserve">услуг, предоставляемых согласно гарантированному перечню услуг по погребению в Родничковском муниципальном образовании  Балашовского муниципального района Саратовской области </w:t>
      </w:r>
    </w:p>
    <w:tbl>
      <w:tblPr>
        <w:tblpPr w:leftFromText="180" w:rightFromText="180" w:vertAnchor="text" w:horzAnchor="margin" w:tblpXSpec="center" w:tblpY="206"/>
        <w:tblW w:w="10500" w:type="dxa"/>
        <w:tblLayout w:type="fixed"/>
        <w:tblLook w:val="04A0"/>
      </w:tblPr>
      <w:tblGrid>
        <w:gridCol w:w="1210"/>
        <w:gridCol w:w="7642"/>
        <w:gridCol w:w="1648"/>
      </w:tblGrid>
      <w:tr w:rsidR="00EF2DD1" w:rsidTr="005F5D77">
        <w:tc>
          <w:tcPr>
            <w:tcW w:w="1210"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 xml:space="preserve">N </w:t>
            </w:r>
            <w:proofErr w:type="spellStart"/>
            <w:proofErr w:type="gramStart"/>
            <w:r>
              <w:rPr>
                <w:rFonts w:ascii="PT Astra Serif" w:hAnsi="PT Astra Serif"/>
                <w:sz w:val="27"/>
                <w:szCs w:val="27"/>
              </w:rPr>
              <w:t>п</w:t>
            </w:r>
            <w:proofErr w:type="spellEnd"/>
            <w:proofErr w:type="gramEnd"/>
            <w:r>
              <w:rPr>
                <w:rFonts w:ascii="PT Astra Serif" w:hAnsi="PT Astra Serif"/>
                <w:sz w:val="27"/>
                <w:szCs w:val="27"/>
              </w:rPr>
              <w:t>/</w:t>
            </w:r>
            <w:proofErr w:type="spellStart"/>
            <w:r>
              <w:rPr>
                <w:rFonts w:ascii="PT Astra Serif" w:hAnsi="PT Astra Serif"/>
                <w:sz w:val="27"/>
                <w:szCs w:val="27"/>
              </w:rPr>
              <w:t>п</w:t>
            </w:r>
            <w:proofErr w:type="spellEnd"/>
          </w:p>
        </w:tc>
        <w:tc>
          <w:tcPr>
            <w:tcW w:w="7642"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Наименование услуги</w:t>
            </w:r>
          </w:p>
        </w:tc>
        <w:tc>
          <w:tcPr>
            <w:tcW w:w="1648"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Стоимость, руб.</w:t>
            </w:r>
          </w:p>
        </w:tc>
      </w:tr>
      <w:tr w:rsidR="00EF2DD1" w:rsidTr="005F5D77">
        <w:tc>
          <w:tcPr>
            <w:tcW w:w="1210"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1.</w:t>
            </w:r>
          </w:p>
        </w:tc>
        <w:tc>
          <w:tcPr>
            <w:tcW w:w="7642"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Оформление документов, необходимых для погребения</w:t>
            </w:r>
          </w:p>
        </w:tc>
        <w:tc>
          <w:tcPr>
            <w:tcW w:w="1648"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127,80</w:t>
            </w:r>
          </w:p>
        </w:tc>
      </w:tr>
      <w:tr w:rsidR="00EF2DD1" w:rsidTr="005F5D77">
        <w:tc>
          <w:tcPr>
            <w:tcW w:w="1210"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2.</w:t>
            </w:r>
          </w:p>
        </w:tc>
        <w:tc>
          <w:tcPr>
            <w:tcW w:w="7642"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Предоставление и доставка гроба и других предметов, необходимых для погребения</w:t>
            </w:r>
          </w:p>
        </w:tc>
        <w:tc>
          <w:tcPr>
            <w:tcW w:w="1648" w:type="dxa"/>
            <w:tcBorders>
              <w:top w:val="single" w:sz="4" w:space="0" w:color="000000"/>
              <w:left w:val="single" w:sz="4" w:space="0" w:color="000000"/>
              <w:bottom w:val="single" w:sz="4" w:space="0" w:color="000000"/>
              <w:right w:val="single" w:sz="4" w:space="0" w:color="000000"/>
            </w:tcBorders>
          </w:tcPr>
          <w:p w:rsidR="00EF2DD1" w:rsidRDefault="00EF2DD1" w:rsidP="005F5D77">
            <w:pPr>
              <w:autoSpaceDE w:val="0"/>
              <w:snapToGrid w:val="0"/>
              <w:jc w:val="right"/>
              <w:rPr>
                <w:rFonts w:ascii="PT Astra Serif" w:hAnsi="PT Astra Serif"/>
                <w:sz w:val="27"/>
                <w:szCs w:val="27"/>
              </w:rPr>
            </w:pPr>
          </w:p>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1877,17</w:t>
            </w:r>
          </w:p>
        </w:tc>
      </w:tr>
      <w:tr w:rsidR="00EF2DD1" w:rsidTr="005F5D77">
        <w:tc>
          <w:tcPr>
            <w:tcW w:w="1210"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3.</w:t>
            </w:r>
          </w:p>
        </w:tc>
        <w:tc>
          <w:tcPr>
            <w:tcW w:w="7642"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Перевозка тела (останков) умершего на кладбище (в крематорий)</w:t>
            </w:r>
          </w:p>
        </w:tc>
        <w:tc>
          <w:tcPr>
            <w:tcW w:w="1648" w:type="dxa"/>
            <w:tcBorders>
              <w:top w:val="single" w:sz="4" w:space="0" w:color="000000"/>
              <w:left w:val="single" w:sz="4" w:space="0" w:color="000000"/>
              <w:bottom w:val="single" w:sz="4" w:space="0" w:color="000000"/>
              <w:right w:val="single" w:sz="4" w:space="0" w:color="000000"/>
            </w:tcBorders>
          </w:tcPr>
          <w:p w:rsidR="00EF2DD1" w:rsidRDefault="00EF2DD1" w:rsidP="005F5D77">
            <w:pPr>
              <w:autoSpaceDE w:val="0"/>
              <w:snapToGrid w:val="0"/>
              <w:jc w:val="right"/>
              <w:rPr>
                <w:rFonts w:ascii="PT Astra Serif" w:hAnsi="PT Astra Serif"/>
                <w:sz w:val="27"/>
                <w:szCs w:val="27"/>
              </w:rPr>
            </w:pPr>
          </w:p>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659,10</w:t>
            </w:r>
          </w:p>
        </w:tc>
      </w:tr>
      <w:tr w:rsidR="00EF2DD1" w:rsidTr="005F5D77">
        <w:tc>
          <w:tcPr>
            <w:tcW w:w="1210"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4.</w:t>
            </w:r>
          </w:p>
        </w:tc>
        <w:tc>
          <w:tcPr>
            <w:tcW w:w="7642"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Погребение (кремация  с последующей  выдачей  урны с прахом)</w:t>
            </w:r>
          </w:p>
        </w:tc>
        <w:tc>
          <w:tcPr>
            <w:tcW w:w="1648" w:type="dxa"/>
            <w:tcBorders>
              <w:top w:val="single" w:sz="4" w:space="0" w:color="000000"/>
              <w:left w:val="single" w:sz="4" w:space="0" w:color="000000"/>
              <w:bottom w:val="single" w:sz="4" w:space="0" w:color="000000"/>
              <w:right w:val="single" w:sz="4" w:space="0" w:color="000000"/>
            </w:tcBorders>
          </w:tcPr>
          <w:p w:rsidR="00EF2DD1" w:rsidRDefault="00EF2DD1" w:rsidP="005F5D77">
            <w:pPr>
              <w:autoSpaceDE w:val="0"/>
              <w:snapToGrid w:val="0"/>
              <w:jc w:val="right"/>
              <w:rPr>
                <w:rFonts w:ascii="PT Astra Serif" w:hAnsi="PT Astra Serif"/>
                <w:sz w:val="27"/>
                <w:szCs w:val="27"/>
              </w:rPr>
            </w:pPr>
          </w:p>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6501,30</w:t>
            </w:r>
          </w:p>
        </w:tc>
      </w:tr>
      <w:tr w:rsidR="00EF2DD1" w:rsidTr="005F5D77">
        <w:tc>
          <w:tcPr>
            <w:tcW w:w="8852" w:type="dxa"/>
            <w:gridSpan w:val="2"/>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Общая стоимость  гарантированного перечня услуг по погребению</w:t>
            </w:r>
          </w:p>
        </w:tc>
        <w:tc>
          <w:tcPr>
            <w:tcW w:w="1648"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b/>
                <w:sz w:val="27"/>
                <w:szCs w:val="27"/>
              </w:rPr>
            </w:pPr>
            <w:r>
              <w:rPr>
                <w:rFonts w:ascii="PT Astra Serif" w:hAnsi="PT Astra Serif"/>
                <w:b/>
                <w:sz w:val="27"/>
                <w:szCs w:val="27"/>
              </w:rPr>
              <w:t>9165,37</w:t>
            </w:r>
          </w:p>
        </w:tc>
      </w:tr>
    </w:tbl>
    <w:p w:rsidR="00EF2DD1" w:rsidRDefault="00EF2DD1" w:rsidP="00EF2DD1">
      <w:pPr>
        <w:autoSpaceDE w:val="0"/>
        <w:ind w:firstLine="720"/>
        <w:jc w:val="both"/>
        <w:rPr>
          <w:rFonts w:ascii="PT Astra Serif" w:hAnsi="PT Astra Serif"/>
          <w:sz w:val="27"/>
          <w:szCs w:val="27"/>
        </w:rPr>
      </w:pPr>
    </w:p>
    <w:p w:rsidR="00EF2DD1" w:rsidRDefault="00EF2DD1" w:rsidP="00EF2DD1">
      <w:pPr>
        <w:autoSpaceDE w:val="0"/>
        <w:ind w:firstLine="720"/>
        <w:jc w:val="both"/>
        <w:rPr>
          <w:rFonts w:ascii="PT Astra Serif" w:hAnsi="PT Astra Serif"/>
        </w:rPr>
      </w:pPr>
    </w:p>
    <w:p w:rsidR="00EF2DD1" w:rsidRDefault="00EF2DD1" w:rsidP="00EF2DD1">
      <w:pPr>
        <w:autoSpaceDE w:val="0"/>
        <w:ind w:firstLine="698"/>
        <w:jc w:val="right"/>
        <w:rPr>
          <w:rFonts w:ascii="PT Astra Serif" w:hAnsi="PT Astra Serif"/>
          <w:b/>
          <w:bCs/>
          <w:color w:val="000080"/>
          <w:sz w:val="27"/>
          <w:szCs w:val="27"/>
        </w:rPr>
      </w:pPr>
      <w:bookmarkStart w:id="21" w:name="sub_4000"/>
    </w:p>
    <w:p w:rsidR="00EF2DD1" w:rsidRDefault="00EF2DD1" w:rsidP="00EF2DD1">
      <w:pPr>
        <w:autoSpaceDE w:val="0"/>
        <w:ind w:firstLine="698"/>
        <w:jc w:val="right"/>
        <w:rPr>
          <w:rFonts w:ascii="PT Astra Serif" w:hAnsi="PT Astra Serif"/>
          <w:b/>
          <w:bCs/>
          <w:color w:val="000080"/>
          <w:sz w:val="27"/>
          <w:szCs w:val="27"/>
        </w:rPr>
      </w:pPr>
    </w:p>
    <w:p w:rsidR="00EF2DD1" w:rsidRDefault="00EF2DD1" w:rsidP="00EF2DD1">
      <w:pPr>
        <w:autoSpaceDE w:val="0"/>
        <w:ind w:firstLine="698"/>
        <w:jc w:val="right"/>
        <w:rPr>
          <w:rFonts w:ascii="PT Astra Serif" w:hAnsi="PT Astra Serif"/>
          <w:b/>
          <w:bCs/>
          <w:color w:val="000080"/>
          <w:sz w:val="27"/>
          <w:szCs w:val="27"/>
        </w:rPr>
      </w:pPr>
    </w:p>
    <w:p w:rsidR="00EF2DD1" w:rsidRDefault="00EF2DD1" w:rsidP="00EF2DD1">
      <w:pPr>
        <w:autoSpaceDE w:val="0"/>
        <w:ind w:firstLine="698"/>
        <w:jc w:val="right"/>
        <w:rPr>
          <w:rFonts w:ascii="PT Astra Serif" w:hAnsi="PT Astra Serif"/>
          <w:b/>
          <w:bCs/>
          <w:color w:val="000080"/>
          <w:sz w:val="27"/>
          <w:szCs w:val="27"/>
        </w:rPr>
      </w:pPr>
    </w:p>
    <w:p w:rsidR="00EF2DD1" w:rsidRDefault="00EF2DD1" w:rsidP="00EF2DD1">
      <w:pPr>
        <w:autoSpaceDE w:val="0"/>
        <w:ind w:firstLine="698"/>
        <w:jc w:val="right"/>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EF2DD1" w:rsidRDefault="00EF2DD1" w:rsidP="00EF2DD1">
      <w:pPr>
        <w:autoSpaceDE w:val="0"/>
        <w:rPr>
          <w:rFonts w:ascii="PT Astra Serif" w:hAnsi="PT Astra Serif"/>
          <w:b/>
          <w:bCs/>
          <w:color w:val="000080"/>
          <w:sz w:val="27"/>
          <w:szCs w:val="27"/>
        </w:rPr>
      </w:pPr>
    </w:p>
    <w:p w:rsidR="005A3938" w:rsidRDefault="005A3938" w:rsidP="00EF2DD1">
      <w:pPr>
        <w:autoSpaceDE w:val="0"/>
        <w:ind w:firstLine="698"/>
        <w:jc w:val="right"/>
        <w:rPr>
          <w:rFonts w:ascii="PT Astra Serif" w:hAnsi="PT Astra Serif"/>
          <w:b/>
          <w:bCs/>
          <w:color w:val="000080"/>
          <w:sz w:val="27"/>
          <w:szCs w:val="27"/>
        </w:rPr>
      </w:pPr>
    </w:p>
    <w:p w:rsidR="005A3938" w:rsidRDefault="005A3938" w:rsidP="00EF2DD1">
      <w:pPr>
        <w:autoSpaceDE w:val="0"/>
        <w:ind w:firstLine="698"/>
        <w:jc w:val="right"/>
        <w:rPr>
          <w:rFonts w:ascii="PT Astra Serif" w:hAnsi="PT Astra Serif"/>
          <w:b/>
          <w:bCs/>
          <w:color w:val="000080"/>
          <w:sz w:val="27"/>
          <w:szCs w:val="27"/>
        </w:rPr>
      </w:pPr>
    </w:p>
    <w:p w:rsidR="005A3938" w:rsidRDefault="005A3938" w:rsidP="00EF2DD1">
      <w:pPr>
        <w:autoSpaceDE w:val="0"/>
        <w:ind w:firstLine="698"/>
        <w:jc w:val="right"/>
        <w:rPr>
          <w:rFonts w:ascii="PT Astra Serif" w:hAnsi="PT Astra Serif"/>
          <w:b/>
          <w:bCs/>
          <w:color w:val="000080"/>
          <w:sz w:val="27"/>
          <w:szCs w:val="27"/>
        </w:rPr>
      </w:pPr>
    </w:p>
    <w:p w:rsidR="005A3938" w:rsidRDefault="005A3938" w:rsidP="00EF2DD1">
      <w:pPr>
        <w:autoSpaceDE w:val="0"/>
        <w:ind w:firstLine="698"/>
        <w:jc w:val="right"/>
        <w:rPr>
          <w:rFonts w:ascii="PT Astra Serif" w:hAnsi="PT Astra Serif"/>
          <w:b/>
          <w:bCs/>
          <w:color w:val="000080"/>
          <w:sz w:val="27"/>
          <w:szCs w:val="27"/>
        </w:rPr>
      </w:pPr>
    </w:p>
    <w:p w:rsidR="00EF2DD1" w:rsidRPr="0065660E" w:rsidRDefault="00EF2DD1" w:rsidP="00EF2DD1">
      <w:pPr>
        <w:autoSpaceDE w:val="0"/>
        <w:ind w:firstLine="698"/>
        <w:jc w:val="right"/>
        <w:rPr>
          <w:rFonts w:ascii="PT Astra Serif" w:hAnsi="PT Astra Serif"/>
          <w:b/>
          <w:bCs/>
          <w:color w:val="000080"/>
          <w:sz w:val="27"/>
          <w:szCs w:val="27"/>
        </w:rPr>
      </w:pPr>
      <w:r>
        <w:rPr>
          <w:rFonts w:ascii="PT Astra Serif" w:hAnsi="PT Astra Serif"/>
          <w:b/>
          <w:bCs/>
          <w:color w:val="000080"/>
          <w:sz w:val="27"/>
          <w:szCs w:val="27"/>
        </w:rPr>
        <w:t xml:space="preserve">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lastRenderedPageBreak/>
        <w:t xml:space="preserve">Приложение № 4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к </w:t>
      </w:r>
      <w:r>
        <w:rPr>
          <w:rFonts w:ascii="PT Astra Serif" w:hAnsi="PT Astra Serif"/>
          <w:b/>
          <w:color w:val="000000"/>
        </w:rPr>
        <w:t xml:space="preserve"> постановлению</w:t>
      </w:r>
      <w:r>
        <w:rPr>
          <w:rFonts w:ascii="PT Astra Serif" w:hAnsi="PT Astra Serif"/>
          <w:b/>
          <w:bCs/>
          <w:color w:val="000000"/>
        </w:rPr>
        <w:t xml:space="preserve"> администрации </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Родничковского  муниципального</w:t>
      </w:r>
    </w:p>
    <w:p w:rsidR="00EF2DD1" w:rsidRDefault="00EF2DD1" w:rsidP="00EF2DD1">
      <w:pPr>
        <w:autoSpaceDE w:val="0"/>
        <w:ind w:firstLine="698"/>
        <w:jc w:val="right"/>
        <w:rPr>
          <w:rFonts w:ascii="PT Astra Serif" w:hAnsi="PT Astra Serif"/>
          <w:b/>
          <w:bCs/>
          <w:color w:val="000000"/>
        </w:rPr>
      </w:pPr>
      <w:r>
        <w:rPr>
          <w:rFonts w:ascii="PT Astra Serif" w:hAnsi="PT Astra Serif"/>
          <w:b/>
          <w:bCs/>
          <w:color w:val="000000"/>
        </w:rPr>
        <w:t xml:space="preserve"> образования</w:t>
      </w:r>
    </w:p>
    <w:p w:rsidR="00EF2DD1" w:rsidRDefault="00EF2DD1" w:rsidP="00EF2DD1">
      <w:pPr>
        <w:autoSpaceDE w:val="0"/>
        <w:ind w:firstLine="698"/>
        <w:jc w:val="right"/>
        <w:rPr>
          <w:rFonts w:ascii="PT Astra Serif" w:hAnsi="PT Astra Serif"/>
          <w:b/>
          <w:bCs/>
        </w:rPr>
      </w:pPr>
      <w:r>
        <w:rPr>
          <w:rFonts w:ascii="PT Astra Serif" w:hAnsi="PT Astra Serif"/>
          <w:b/>
          <w:bCs/>
          <w:color w:val="000000"/>
        </w:rPr>
        <w:t xml:space="preserve">от  </w:t>
      </w:r>
      <w:r>
        <w:rPr>
          <w:rFonts w:ascii="PT Astra Serif" w:hAnsi="PT Astra Serif"/>
          <w:b/>
          <w:bCs/>
        </w:rPr>
        <w:t>05.02.2025г. № 6-п</w:t>
      </w:r>
    </w:p>
    <w:p w:rsidR="00EF2DD1" w:rsidRDefault="00EF2DD1" w:rsidP="00EF2DD1">
      <w:pPr>
        <w:autoSpaceDE w:val="0"/>
        <w:ind w:firstLine="698"/>
        <w:jc w:val="right"/>
        <w:rPr>
          <w:rFonts w:ascii="PT Astra Serif" w:hAnsi="PT Astra Serif"/>
          <w:b/>
          <w:bCs/>
          <w:color w:val="000000"/>
          <w:sz w:val="27"/>
          <w:szCs w:val="27"/>
        </w:rPr>
      </w:pPr>
    </w:p>
    <w:p w:rsidR="00EF2DD1" w:rsidRDefault="00EF2DD1" w:rsidP="00EF2DD1">
      <w:pPr>
        <w:autoSpaceDE w:val="0"/>
        <w:ind w:firstLine="698"/>
        <w:jc w:val="right"/>
        <w:rPr>
          <w:rFonts w:ascii="PT Astra Serif" w:hAnsi="PT Astra Serif"/>
          <w:b/>
          <w:bCs/>
          <w:color w:val="000000"/>
          <w:sz w:val="27"/>
          <w:szCs w:val="27"/>
        </w:rPr>
      </w:pPr>
    </w:p>
    <w:bookmarkEnd w:id="21"/>
    <w:p w:rsidR="00EF2DD1" w:rsidRDefault="00EF2DD1" w:rsidP="00EF2DD1">
      <w:pPr>
        <w:pStyle w:val="a7"/>
        <w:rPr>
          <w:rFonts w:ascii="PT Astra Serif" w:hAnsi="PT Astra Serif"/>
          <w:b/>
        </w:rPr>
      </w:pPr>
      <w:r>
        <w:rPr>
          <w:rFonts w:ascii="PT Astra Serif" w:hAnsi="PT Astra Serif"/>
          <w:b/>
          <w:bCs/>
          <w:color w:val="000000"/>
          <w:sz w:val="27"/>
          <w:szCs w:val="27"/>
        </w:rPr>
        <w:t xml:space="preserve">                                                                  </w:t>
      </w:r>
      <w:r>
        <w:rPr>
          <w:rFonts w:ascii="PT Astra Serif" w:hAnsi="PT Astra Serif"/>
          <w:b/>
        </w:rPr>
        <w:t>Стоимость</w:t>
      </w:r>
    </w:p>
    <w:p w:rsidR="00EF2DD1" w:rsidRDefault="00EF2DD1" w:rsidP="00EF2DD1">
      <w:pPr>
        <w:pStyle w:val="a7"/>
        <w:jc w:val="center"/>
        <w:rPr>
          <w:rFonts w:ascii="PT Astra Serif" w:hAnsi="PT Astra Serif"/>
          <w:b/>
        </w:rPr>
      </w:pPr>
      <w:r>
        <w:rPr>
          <w:rFonts w:ascii="PT Astra Serif" w:hAnsi="PT Astra Serif"/>
          <w:b/>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Родничковском муниципальном образовании  Балашовского муниципального района Саратовской области </w:t>
      </w:r>
    </w:p>
    <w:p w:rsidR="00EF2DD1" w:rsidRDefault="00EF2DD1" w:rsidP="00EF2DD1">
      <w:pPr>
        <w:autoSpaceDE w:val="0"/>
        <w:ind w:firstLine="720"/>
        <w:jc w:val="both"/>
        <w:rPr>
          <w:rFonts w:ascii="PT Astra Serif" w:hAnsi="PT Astra Serif"/>
          <w:color w:val="000000"/>
          <w:sz w:val="27"/>
          <w:szCs w:val="27"/>
        </w:rPr>
      </w:pPr>
      <w:r>
        <w:rPr>
          <w:rFonts w:ascii="PT Astra Serif" w:hAnsi="PT Astra Serif"/>
          <w:b/>
          <w:bCs/>
          <w:color w:val="000000"/>
          <w:sz w:val="27"/>
          <w:szCs w:val="27"/>
        </w:rPr>
        <w:t xml:space="preserve">                                     </w:t>
      </w:r>
    </w:p>
    <w:p w:rsidR="00EF2DD1" w:rsidRDefault="00EF2DD1" w:rsidP="00EF2DD1">
      <w:pPr>
        <w:pStyle w:val="a7"/>
        <w:jc w:val="center"/>
        <w:rPr>
          <w:rFonts w:ascii="PT Astra Serif" w:hAnsi="PT Astra Serif"/>
          <w:b/>
          <w:sz w:val="28"/>
          <w:szCs w:val="28"/>
        </w:rPr>
      </w:pPr>
    </w:p>
    <w:tbl>
      <w:tblPr>
        <w:tblW w:w="10470" w:type="dxa"/>
        <w:tblInd w:w="-968" w:type="dxa"/>
        <w:tblLayout w:type="fixed"/>
        <w:tblLook w:val="04A0"/>
      </w:tblPr>
      <w:tblGrid>
        <w:gridCol w:w="1209"/>
        <w:gridCol w:w="7645"/>
        <w:gridCol w:w="1616"/>
      </w:tblGrid>
      <w:tr w:rsidR="00EF2DD1" w:rsidTr="005F5D77">
        <w:tc>
          <w:tcPr>
            <w:tcW w:w="1209"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 xml:space="preserve">N </w:t>
            </w:r>
            <w:proofErr w:type="spellStart"/>
            <w:proofErr w:type="gramStart"/>
            <w:r>
              <w:rPr>
                <w:rFonts w:ascii="PT Astra Serif" w:hAnsi="PT Astra Serif"/>
                <w:sz w:val="27"/>
                <w:szCs w:val="27"/>
              </w:rPr>
              <w:t>п</w:t>
            </w:r>
            <w:proofErr w:type="spellEnd"/>
            <w:proofErr w:type="gramEnd"/>
            <w:r>
              <w:rPr>
                <w:rFonts w:ascii="PT Astra Serif" w:hAnsi="PT Astra Serif"/>
                <w:sz w:val="27"/>
                <w:szCs w:val="27"/>
              </w:rPr>
              <w:t>/</w:t>
            </w:r>
            <w:proofErr w:type="spellStart"/>
            <w:r>
              <w:rPr>
                <w:rFonts w:ascii="PT Astra Serif" w:hAnsi="PT Astra Serif"/>
                <w:sz w:val="27"/>
                <w:szCs w:val="27"/>
              </w:rPr>
              <w:t>п</w:t>
            </w:r>
            <w:proofErr w:type="spellEnd"/>
          </w:p>
        </w:tc>
        <w:tc>
          <w:tcPr>
            <w:tcW w:w="7645"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Наименование  услуги</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Стоимость, руб.</w:t>
            </w:r>
          </w:p>
        </w:tc>
      </w:tr>
      <w:tr w:rsidR="00EF2DD1" w:rsidTr="005F5D77">
        <w:tc>
          <w:tcPr>
            <w:tcW w:w="1209"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1.</w:t>
            </w:r>
          </w:p>
        </w:tc>
        <w:tc>
          <w:tcPr>
            <w:tcW w:w="7645"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Оформление документов, необходимых для погребения</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134,66</w:t>
            </w:r>
          </w:p>
        </w:tc>
      </w:tr>
      <w:tr w:rsidR="00EF2DD1" w:rsidTr="005F5D77">
        <w:tc>
          <w:tcPr>
            <w:tcW w:w="1209"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2.</w:t>
            </w:r>
          </w:p>
        </w:tc>
        <w:tc>
          <w:tcPr>
            <w:tcW w:w="7645"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Облачение тела</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267,85</w:t>
            </w:r>
          </w:p>
        </w:tc>
      </w:tr>
      <w:tr w:rsidR="00EF2DD1" w:rsidTr="005F5D77">
        <w:tc>
          <w:tcPr>
            <w:tcW w:w="1209"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3.</w:t>
            </w:r>
          </w:p>
        </w:tc>
        <w:tc>
          <w:tcPr>
            <w:tcW w:w="7645"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Предоставление гроба</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rPr>
                <w:rFonts w:ascii="PT Astra Serif" w:hAnsi="PT Astra Serif"/>
                <w:sz w:val="27"/>
                <w:szCs w:val="27"/>
              </w:rPr>
            </w:pPr>
            <w:r>
              <w:rPr>
                <w:rFonts w:ascii="PT Astra Serif" w:hAnsi="PT Astra Serif"/>
                <w:sz w:val="27"/>
                <w:szCs w:val="27"/>
              </w:rPr>
              <w:t xml:space="preserve">       1215,75</w:t>
            </w:r>
          </w:p>
        </w:tc>
      </w:tr>
      <w:tr w:rsidR="00EF2DD1" w:rsidTr="005F5D77">
        <w:tc>
          <w:tcPr>
            <w:tcW w:w="1209"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4.</w:t>
            </w:r>
          </w:p>
        </w:tc>
        <w:tc>
          <w:tcPr>
            <w:tcW w:w="7645"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 xml:space="preserve">Перевозка </w:t>
            </w:r>
            <w:proofErr w:type="gramStart"/>
            <w:r>
              <w:rPr>
                <w:rFonts w:ascii="PT Astra Serif" w:hAnsi="PT Astra Serif"/>
                <w:sz w:val="27"/>
                <w:szCs w:val="27"/>
              </w:rPr>
              <w:t>умершего</w:t>
            </w:r>
            <w:proofErr w:type="gramEnd"/>
            <w:r>
              <w:rPr>
                <w:rFonts w:ascii="PT Astra Serif" w:hAnsi="PT Astra Serif"/>
                <w:sz w:val="27"/>
                <w:szCs w:val="27"/>
              </w:rPr>
              <w:t xml:space="preserve"> на кладбище</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694,70</w:t>
            </w:r>
          </w:p>
        </w:tc>
      </w:tr>
      <w:tr w:rsidR="00EF2DD1" w:rsidTr="005F5D77">
        <w:tc>
          <w:tcPr>
            <w:tcW w:w="1209"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center"/>
              <w:rPr>
                <w:rFonts w:ascii="PT Astra Serif" w:hAnsi="PT Astra Serif"/>
                <w:sz w:val="27"/>
                <w:szCs w:val="27"/>
              </w:rPr>
            </w:pPr>
            <w:r>
              <w:rPr>
                <w:rFonts w:ascii="PT Astra Serif" w:hAnsi="PT Astra Serif"/>
                <w:sz w:val="27"/>
                <w:szCs w:val="27"/>
              </w:rPr>
              <w:t>5.</w:t>
            </w:r>
          </w:p>
        </w:tc>
        <w:tc>
          <w:tcPr>
            <w:tcW w:w="7645" w:type="dxa"/>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sz w:val="27"/>
                <w:szCs w:val="27"/>
              </w:rPr>
            </w:pPr>
            <w:r>
              <w:rPr>
                <w:rFonts w:ascii="PT Astra Serif" w:hAnsi="PT Astra Serif"/>
                <w:sz w:val="27"/>
                <w:szCs w:val="27"/>
              </w:rPr>
              <w:t xml:space="preserve">Погребение </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sz w:val="27"/>
                <w:szCs w:val="27"/>
              </w:rPr>
            </w:pPr>
            <w:r>
              <w:rPr>
                <w:rFonts w:ascii="PT Astra Serif" w:hAnsi="PT Astra Serif"/>
                <w:sz w:val="27"/>
                <w:szCs w:val="27"/>
              </w:rPr>
              <w:t>6852,41</w:t>
            </w:r>
          </w:p>
        </w:tc>
      </w:tr>
      <w:tr w:rsidR="00EF2DD1" w:rsidTr="005F5D77">
        <w:tc>
          <w:tcPr>
            <w:tcW w:w="8854" w:type="dxa"/>
            <w:gridSpan w:val="2"/>
            <w:tcBorders>
              <w:top w:val="single" w:sz="4" w:space="0" w:color="000000"/>
              <w:left w:val="single" w:sz="4" w:space="0" w:color="000000"/>
              <w:bottom w:val="single" w:sz="4" w:space="0" w:color="000000"/>
              <w:right w:val="nil"/>
            </w:tcBorders>
            <w:hideMark/>
          </w:tcPr>
          <w:p w:rsidR="00EF2DD1" w:rsidRDefault="00EF2DD1" w:rsidP="005F5D77">
            <w:pPr>
              <w:autoSpaceDE w:val="0"/>
              <w:snapToGrid w:val="0"/>
              <w:jc w:val="both"/>
              <w:rPr>
                <w:rFonts w:ascii="PT Astra Serif" w:hAnsi="PT Astra Serif"/>
                <w:b/>
                <w:sz w:val="27"/>
                <w:szCs w:val="27"/>
              </w:rPr>
            </w:pPr>
            <w:r>
              <w:rPr>
                <w:rFonts w:ascii="PT Astra Serif" w:hAnsi="PT Astra Serif"/>
                <w:sz w:val="27"/>
                <w:szCs w:val="27"/>
              </w:rPr>
              <w:t>Общая стоимость  услуг по погребению</w:t>
            </w:r>
          </w:p>
        </w:tc>
        <w:tc>
          <w:tcPr>
            <w:tcW w:w="1616" w:type="dxa"/>
            <w:tcBorders>
              <w:top w:val="single" w:sz="4" w:space="0" w:color="000000"/>
              <w:left w:val="single" w:sz="4" w:space="0" w:color="000000"/>
              <w:bottom w:val="single" w:sz="4" w:space="0" w:color="000000"/>
              <w:right w:val="single" w:sz="4" w:space="0" w:color="000000"/>
            </w:tcBorders>
            <w:hideMark/>
          </w:tcPr>
          <w:p w:rsidR="00EF2DD1" w:rsidRDefault="00EF2DD1" w:rsidP="005F5D77">
            <w:pPr>
              <w:autoSpaceDE w:val="0"/>
              <w:snapToGrid w:val="0"/>
              <w:jc w:val="right"/>
              <w:rPr>
                <w:rFonts w:ascii="PT Astra Serif" w:hAnsi="PT Astra Serif"/>
                <w:b/>
                <w:sz w:val="27"/>
                <w:szCs w:val="27"/>
              </w:rPr>
            </w:pPr>
            <w:r>
              <w:rPr>
                <w:rFonts w:ascii="PT Astra Serif" w:hAnsi="PT Astra Serif"/>
                <w:b/>
                <w:sz w:val="27"/>
                <w:szCs w:val="27"/>
              </w:rPr>
              <w:t>9165,37</w:t>
            </w:r>
          </w:p>
        </w:tc>
      </w:tr>
    </w:tbl>
    <w:p w:rsidR="00EF2DD1" w:rsidRDefault="00EF2DD1" w:rsidP="00EF2DD1">
      <w:pPr>
        <w:autoSpaceDE w:val="0"/>
        <w:ind w:firstLine="720"/>
        <w:jc w:val="both"/>
        <w:rPr>
          <w:b/>
        </w:rPr>
      </w:pPr>
    </w:p>
    <w:p w:rsidR="00EF2DD1" w:rsidRDefault="00EF2DD1" w:rsidP="00EF2DD1">
      <w:pPr>
        <w:autoSpaceDE w:val="0"/>
        <w:ind w:firstLine="720"/>
        <w:jc w:val="both"/>
        <w:rPr>
          <w:sz w:val="27"/>
          <w:szCs w:val="27"/>
        </w:rPr>
      </w:pPr>
    </w:p>
    <w:p w:rsidR="00EF2DD1" w:rsidRDefault="00EF2DD1" w:rsidP="00EF2DD1">
      <w:pPr>
        <w:pStyle w:val="a4"/>
        <w:spacing w:after="0"/>
        <w:rPr>
          <w:sz w:val="27"/>
          <w:szCs w:val="27"/>
        </w:rPr>
      </w:pPr>
    </w:p>
    <w:p w:rsidR="00EF2DD1" w:rsidRDefault="00EF2DD1" w:rsidP="00EF2DD1">
      <w:pPr>
        <w:jc w:val="both"/>
      </w:pPr>
      <w:r>
        <w:t>/</w:t>
      </w:r>
    </w:p>
    <w:p w:rsidR="00EF2DD1" w:rsidRDefault="00EF2DD1" w:rsidP="00EF2DD1">
      <w:pPr>
        <w:jc w:val="both"/>
      </w:pPr>
    </w:p>
    <w:p w:rsidR="00EF2DD1" w:rsidRDefault="00EF2DD1" w:rsidP="00EF2DD1"/>
    <w:p w:rsidR="00EF2DD1" w:rsidRDefault="00EF2DD1" w:rsidP="00EF2DD1">
      <w:pPr>
        <w:ind w:left="-851"/>
      </w:pPr>
    </w:p>
    <w:p w:rsidR="004C0586" w:rsidRDefault="004C0586"/>
    <w:sectPr w:rsidR="004C0586" w:rsidSect="00481B1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2DD1"/>
    <w:rsid w:val="004C0586"/>
    <w:rsid w:val="005A3938"/>
    <w:rsid w:val="00944638"/>
    <w:rsid w:val="00EF2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DD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F2DD1"/>
    <w:pPr>
      <w:tabs>
        <w:tab w:val="num" w:pos="720"/>
      </w:tabs>
      <w:autoSpaceDE w:val="0"/>
      <w:spacing w:before="108" w:after="108"/>
      <w:ind w:left="720" w:hanging="720"/>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DD1"/>
    <w:rPr>
      <w:rFonts w:ascii="Arial" w:eastAsia="Times New Roman" w:hAnsi="Arial" w:cs="Arial"/>
      <w:b/>
      <w:bCs/>
      <w:color w:val="000080"/>
      <w:sz w:val="24"/>
      <w:szCs w:val="24"/>
      <w:lang w:eastAsia="ar-SA"/>
    </w:rPr>
  </w:style>
  <w:style w:type="character" w:styleId="a3">
    <w:name w:val="Hyperlink"/>
    <w:semiHidden/>
    <w:unhideWhenUsed/>
    <w:rsid w:val="00EF2DD1"/>
    <w:rPr>
      <w:color w:val="000080"/>
      <w:u w:val="single"/>
    </w:rPr>
  </w:style>
  <w:style w:type="paragraph" w:styleId="a4">
    <w:name w:val="Normal (Web)"/>
    <w:basedOn w:val="a"/>
    <w:semiHidden/>
    <w:unhideWhenUsed/>
    <w:rsid w:val="00EF2DD1"/>
    <w:pPr>
      <w:spacing w:before="280" w:after="119"/>
    </w:pPr>
  </w:style>
  <w:style w:type="paragraph" w:styleId="a5">
    <w:name w:val="Body Text Indent"/>
    <w:basedOn w:val="a"/>
    <w:link w:val="a6"/>
    <w:semiHidden/>
    <w:unhideWhenUsed/>
    <w:rsid w:val="00EF2DD1"/>
    <w:pPr>
      <w:spacing w:after="120"/>
      <w:ind w:left="283"/>
    </w:pPr>
  </w:style>
  <w:style w:type="character" w:customStyle="1" w:styleId="a6">
    <w:name w:val="Основной текст с отступом Знак"/>
    <w:basedOn w:val="a0"/>
    <w:link w:val="a5"/>
    <w:semiHidden/>
    <w:rsid w:val="00EF2DD1"/>
    <w:rPr>
      <w:rFonts w:ascii="Times New Roman" w:eastAsia="Times New Roman" w:hAnsi="Times New Roman" w:cs="Times New Roman"/>
      <w:sz w:val="24"/>
      <w:szCs w:val="24"/>
      <w:lang w:eastAsia="ar-SA"/>
    </w:rPr>
  </w:style>
  <w:style w:type="paragraph" w:styleId="a7">
    <w:name w:val="No Spacing"/>
    <w:uiPriority w:val="1"/>
    <w:qFormat/>
    <w:rsid w:val="00EF2DD1"/>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User\Desktop\&#1055;&#1086;&#1089;&#1090;&#1072;&#1085;&#1086;&#1074;&#1083;&#1077;&#1085;&#1080;&#1077;%20&#8470;%20%204-&#1087;%20&#1086;&#1090;%2006.02.2024%20&#1075;%20%20&#1086;%20&#1087;&#1086;&#1075;&#1088;&#1077;&#1073;&#1077;&#1085;&#1080;&#108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esktop\&#1055;&#1086;&#1089;&#1090;&#1072;&#1085;&#1086;&#1074;&#1083;&#1077;&#1085;&#1080;&#1077;%20&#8470;%20%204-&#1087;%20&#1086;&#1090;%2006.02.2024%20&#1075;%20%20&#1086;%20&#1087;&#1086;&#1075;&#1088;&#1077;&#1073;&#1077;&#1085;&#1080;&#1080;.doc" TargetMode="External"/><Relationship Id="rId5" Type="http://schemas.openxmlformats.org/officeDocument/2006/relationships/hyperlink" Target="file:///C:\Users\User\Desktop\&#1055;&#1086;&#1089;&#1090;&#1072;&#1085;&#1086;&#1074;&#1083;&#1077;&#1085;&#1080;&#1077;%20&#8470;%20%204-&#1087;%20&#1086;&#1090;%2006.02.2024%20&#1075;%20%20&#1086;%20&#1087;&#1086;&#1075;&#1088;&#1077;&#1073;&#1077;&#1085;&#1080;&#1080;.doc" TargetMode="External"/><Relationship Id="rId4" Type="http://schemas.openxmlformats.org/officeDocument/2006/relationships/hyperlink" Target="file:///C:\Users\User\Desktop\&#1055;&#1086;&#1089;&#1090;&#1072;&#1085;&#1086;&#1074;&#1083;&#1077;&#1085;&#1080;&#1077;%20&#8470;%20%204-&#1087;%20&#1086;&#1090;%2006.02.2024%20&#1075;%20%20&#1086;%20&#1087;&#1086;&#1075;&#1088;&#1077;&#1073;&#1077;&#1085;&#1080;&#1080;.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1568</Words>
  <Characters>8944</Characters>
  <Application>Microsoft Office Word</Application>
  <DocSecurity>0</DocSecurity>
  <Lines>74</Lines>
  <Paragraphs>20</Paragraphs>
  <ScaleCrop>false</ScaleCrop>
  <Company>SPecialiST RePack</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2025-02-05T12:04:00Z</cp:lastPrinted>
  <dcterms:created xsi:type="dcterms:W3CDTF">2025-02-05T11:29:00Z</dcterms:created>
  <dcterms:modified xsi:type="dcterms:W3CDTF">2025-02-05T12:06:00Z</dcterms:modified>
</cp:coreProperties>
</file>