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24"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АДМИНИСТРАЦИЯ</w:t>
      </w:r>
    </w:p>
    <w:p w:rsidR="007265B6" w:rsidRPr="00AD0EF5" w:rsidRDefault="00E153EB" w:rsidP="007265B6">
      <w:pPr>
        <w:pStyle w:val="a7"/>
        <w:jc w:val="center"/>
        <w:rPr>
          <w:rFonts w:ascii="PT Astra Serif" w:hAnsi="PT Astra Serif"/>
          <w:b/>
          <w:kern w:val="0"/>
          <w:sz w:val="28"/>
          <w:szCs w:val="28"/>
          <w:lang w:eastAsia="ru-RU"/>
        </w:rPr>
      </w:pPr>
      <w:r>
        <w:rPr>
          <w:rFonts w:ascii="PT Astra Serif" w:hAnsi="PT Astra Serif"/>
          <w:b/>
          <w:kern w:val="0"/>
          <w:sz w:val="28"/>
          <w:szCs w:val="28"/>
          <w:lang w:eastAsia="ru-RU"/>
        </w:rPr>
        <w:t>РОДНИЧКОВСКОГО</w:t>
      </w:r>
      <w:r w:rsidR="007265B6" w:rsidRPr="00AD0EF5">
        <w:rPr>
          <w:rFonts w:ascii="PT Astra Serif" w:hAnsi="PT Astra Serif"/>
          <w:b/>
          <w:kern w:val="0"/>
          <w:sz w:val="28"/>
          <w:szCs w:val="28"/>
          <w:lang w:eastAsia="ru-RU"/>
        </w:rPr>
        <w:t xml:space="preserve">  МУНИЦИПАЛЬНОГО ОБРАЗОВАНИЯ</w:t>
      </w:r>
    </w:p>
    <w:p w:rsidR="007265B6"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БАЛАШОВСКОГО МУНИЦИПАЛЬНОГО РАЙОНА</w:t>
      </w:r>
    </w:p>
    <w:p w:rsidR="007265B6" w:rsidRPr="00AD0EF5" w:rsidRDefault="007265B6" w:rsidP="007265B6">
      <w:pPr>
        <w:pStyle w:val="a7"/>
        <w:jc w:val="center"/>
        <w:rPr>
          <w:rFonts w:ascii="PT Astra Serif" w:hAnsi="PT Astra Serif"/>
          <w:b/>
          <w:kern w:val="0"/>
          <w:sz w:val="28"/>
          <w:szCs w:val="28"/>
          <w:lang w:eastAsia="ru-RU"/>
        </w:rPr>
      </w:pPr>
      <w:r w:rsidRPr="00AD0EF5">
        <w:rPr>
          <w:rFonts w:ascii="PT Astra Serif" w:hAnsi="PT Astra Serif"/>
          <w:b/>
          <w:kern w:val="0"/>
          <w:sz w:val="28"/>
          <w:szCs w:val="28"/>
          <w:lang w:eastAsia="ru-RU"/>
        </w:rPr>
        <w:t>САРАТОВСКОЙ ОБЛАСТИ</w:t>
      </w:r>
    </w:p>
    <w:p w:rsidR="00E17224" w:rsidRPr="00AD0EF5" w:rsidRDefault="00E17224" w:rsidP="00E17224">
      <w:pPr>
        <w:shd w:val="clear" w:color="auto" w:fill="FFFFFF"/>
        <w:spacing w:after="200" w:line="240" w:lineRule="auto"/>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Default="00E17224" w:rsidP="00E17224">
      <w:pPr>
        <w:shd w:val="clear" w:color="auto" w:fill="FFFFFF"/>
        <w:spacing w:after="0" w:line="240" w:lineRule="auto"/>
        <w:jc w:val="center"/>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ПОСТАНОВЛЕНИЕ</w:t>
      </w:r>
    </w:p>
    <w:p w:rsidR="00B61FBC" w:rsidRPr="00AD0EF5" w:rsidRDefault="00B61FBC" w:rsidP="00E17224">
      <w:pPr>
        <w:shd w:val="clear" w:color="auto" w:fill="FFFFFF"/>
        <w:spacing w:after="0" w:line="240" w:lineRule="auto"/>
        <w:jc w:val="center"/>
        <w:rPr>
          <w:rFonts w:ascii="PT Astra Serif" w:eastAsia="Times New Roman" w:hAnsi="PT Astra Serif" w:cs="Times New Roman"/>
          <w:color w:val="212121"/>
          <w:kern w:val="0"/>
          <w:sz w:val="21"/>
          <w:szCs w:val="21"/>
          <w:lang w:eastAsia="ru-RU"/>
        </w:rPr>
      </w:pPr>
    </w:p>
    <w:p w:rsidR="00E17224" w:rsidRPr="00244F70" w:rsidRDefault="00B61FBC" w:rsidP="00E153EB">
      <w:pPr>
        <w:shd w:val="clear" w:color="auto" w:fill="FFFFFF"/>
        <w:spacing w:after="0" w:line="240" w:lineRule="auto"/>
        <w:jc w:val="both"/>
        <w:rPr>
          <w:rFonts w:ascii="PT Astra Serif" w:eastAsia="Times New Roman" w:hAnsi="PT Astra Serif" w:cs="Times New Roman"/>
          <w:b/>
          <w:color w:val="212121"/>
          <w:kern w:val="0"/>
          <w:sz w:val="21"/>
          <w:szCs w:val="21"/>
          <w:lang w:eastAsia="ru-RU"/>
        </w:rPr>
      </w:pPr>
      <w:r w:rsidRPr="00244F70">
        <w:rPr>
          <w:rFonts w:ascii="PT Astra Serif" w:eastAsia="Times New Roman" w:hAnsi="PT Astra Serif" w:cs="Times New Roman"/>
          <w:b/>
          <w:color w:val="212121"/>
          <w:kern w:val="0"/>
          <w:sz w:val="28"/>
          <w:szCs w:val="28"/>
          <w:lang w:eastAsia="ru-RU"/>
        </w:rPr>
        <w:t>от  14.09.</w:t>
      </w:r>
      <w:r w:rsidR="007265B6" w:rsidRPr="00244F70">
        <w:rPr>
          <w:rFonts w:ascii="PT Astra Serif" w:eastAsia="Times New Roman" w:hAnsi="PT Astra Serif" w:cs="Times New Roman"/>
          <w:b/>
          <w:color w:val="212121"/>
          <w:kern w:val="0"/>
          <w:sz w:val="28"/>
          <w:szCs w:val="28"/>
          <w:lang w:eastAsia="ru-RU"/>
        </w:rPr>
        <w:t>2023 года  </w:t>
      </w:r>
      <w:r w:rsidR="00E17224" w:rsidRPr="00244F70">
        <w:rPr>
          <w:rFonts w:ascii="PT Astra Serif" w:eastAsia="Times New Roman" w:hAnsi="PT Astra Serif" w:cs="Times New Roman"/>
          <w:b/>
          <w:color w:val="212121"/>
          <w:kern w:val="0"/>
          <w:sz w:val="28"/>
          <w:szCs w:val="28"/>
          <w:lang w:eastAsia="ru-RU"/>
        </w:rPr>
        <w:t xml:space="preserve">№ </w:t>
      </w:r>
      <w:r w:rsidRPr="00244F70">
        <w:rPr>
          <w:rFonts w:ascii="PT Astra Serif" w:eastAsia="Times New Roman" w:hAnsi="PT Astra Serif" w:cs="Times New Roman"/>
          <w:b/>
          <w:color w:val="212121"/>
          <w:kern w:val="0"/>
          <w:sz w:val="28"/>
          <w:szCs w:val="28"/>
          <w:lang w:eastAsia="ru-RU"/>
        </w:rPr>
        <w:t>32-п</w:t>
      </w:r>
      <w:r w:rsidR="007265B6" w:rsidRPr="00244F70">
        <w:rPr>
          <w:rFonts w:ascii="PT Astra Serif" w:eastAsia="Times New Roman" w:hAnsi="PT Astra Serif" w:cs="Times New Roman"/>
          <w:b/>
          <w:color w:val="212121"/>
          <w:kern w:val="0"/>
          <w:sz w:val="28"/>
          <w:szCs w:val="28"/>
          <w:lang w:eastAsia="ru-RU"/>
        </w:rPr>
        <w:t xml:space="preserve">                                          </w:t>
      </w:r>
      <w:r w:rsidR="00E153EB" w:rsidRPr="00244F70">
        <w:rPr>
          <w:rFonts w:ascii="PT Astra Serif" w:eastAsia="Times New Roman" w:hAnsi="PT Astra Serif" w:cs="Times New Roman"/>
          <w:b/>
          <w:color w:val="212121"/>
          <w:kern w:val="0"/>
          <w:sz w:val="28"/>
          <w:szCs w:val="28"/>
          <w:lang w:eastAsia="ru-RU"/>
        </w:rPr>
        <w:t xml:space="preserve">                   с. Родничок</w:t>
      </w:r>
    </w:p>
    <w:p w:rsidR="00E17224" w:rsidRPr="00244F70" w:rsidRDefault="00E17224" w:rsidP="00E17224">
      <w:pPr>
        <w:shd w:val="clear" w:color="auto" w:fill="FFFFFF"/>
        <w:spacing w:after="0" w:line="240" w:lineRule="auto"/>
        <w:jc w:val="both"/>
        <w:rPr>
          <w:rFonts w:ascii="PT Astra Serif" w:eastAsia="Times New Roman" w:hAnsi="PT Astra Serif" w:cs="Times New Roman"/>
          <w:b/>
          <w:color w:val="212121"/>
          <w:kern w:val="0"/>
          <w:sz w:val="21"/>
          <w:szCs w:val="21"/>
          <w:lang w:eastAsia="ru-RU"/>
        </w:rPr>
      </w:pPr>
      <w:r w:rsidRPr="00244F70">
        <w:rPr>
          <w:rFonts w:ascii="PT Astra Serif" w:eastAsia="Times New Roman" w:hAnsi="PT Astra Serif" w:cs="Times New Roman"/>
          <w:b/>
          <w:color w:val="212121"/>
          <w:kern w:val="0"/>
          <w:sz w:val="21"/>
          <w:szCs w:val="21"/>
          <w:lang w:eastAsia="ru-RU"/>
        </w:rPr>
        <w:t>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Об утверждении регламента реализации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полномочий администраторами доходов </w:t>
      </w:r>
      <w:proofErr w:type="gramStart"/>
      <w:r w:rsidRPr="00AD0EF5">
        <w:rPr>
          <w:rFonts w:ascii="PT Astra Serif" w:eastAsia="Times New Roman" w:hAnsi="PT Astra Serif" w:cs="Times New Roman"/>
          <w:b/>
          <w:bCs/>
          <w:color w:val="212121"/>
          <w:kern w:val="0"/>
          <w:sz w:val="28"/>
          <w:szCs w:val="28"/>
          <w:lang w:eastAsia="ru-RU"/>
        </w:rPr>
        <w:t>по</w:t>
      </w:r>
      <w:proofErr w:type="gramEnd"/>
      <w:r w:rsidRPr="00AD0EF5">
        <w:rPr>
          <w:rFonts w:ascii="PT Astra Serif" w:eastAsia="Times New Roman" w:hAnsi="PT Astra Serif" w:cs="Times New Roman"/>
          <w:b/>
          <w:bCs/>
          <w:color w:val="212121"/>
          <w:kern w:val="0"/>
          <w:sz w:val="28"/>
          <w:szCs w:val="28"/>
          <w:lang w:eastAsia="ru-RU"/>
        </w:rPr>
        <w:t xml:space="preserve"> </w:t>
      </w:r>
    </w:p>
    <w:p w:rsidR="00E153EB" w:rsidRDefault="00E17224" w:rsidP="00E153EB">
      <w:pPr>
        <w:spacing w:after="0" w:line="0" w:lineRule="atLeast"/>
        <w:rPr>
          <w:rFonts w:ascii="PT Astra Serif" w:eastAsia="Times New Roman" w:hAnsi="PT Astra Serif" w:cs="Times New Roman"/>
          <w:b/>
          <w:bCs/>
          <w:color w:val="212121"/>
          <w:kern w:val="0"/>
          <w:sz w:val="28"/>
          <w:szCs w:val="28"/>
          <w:lang w:eastAsia="ru-RU"/>
        </w:rPr>
      </w:pPr>
      <w:r w:rsidRPr="00AD0EF5">
        <w:rPr>
          <w:rFonts w:ascii="PT Astra Serif" w:eastAsia="Times New Roman" w:hAnsi="PT Astra Serif" w:cs="Times New Roman"/>
          <w:b/>
          <w:bCs/>
          <w:color w:val="212121"/>
          <w:kern w:val="0"/>
          <w:sz w:val="28"/>
          <w:szCs w:val="28"/>
          <w:lang w:eastAsia="ru-RU"/>
        </w:rPr>
        <w:t xml:space="preserve">взысканию дебиторской задолженности, </w:t>
      </w:r>
    </w:p>
    <w:p w:rsidR="00E17224" w:rsidRPr="00AD0EF5" w:rsidRDefault="00E17224" w:rsidP="00E153EB">
      <w:pPr>
        <w:spacing w:after="0" w:line="0" w:lineRule="atLeast"/>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её учету и списанию</w:t>
      </w:r>
    </w:p>
    <w:p w:rsidR="00E17224" w:rsidRPr="00AD0EF5" w:rsidRDefault="00E17224" w:rsidP="00E153EB">
      <w:pPr>
        <w:spacing w:after="0" w:line="0" w:lineRule="atLeast"/>
        <w:outlineLvl w:val="0"/>
        <w:rPr>
          <w:rFonts w:ascii="PT Astra Serif" w:eastAsia="Times New Roman" w:hAnsi="PT Astra Serif" w:cs="Times New Roman"/>
          <w:b/>
          <w:bCs/>
          <w:kern w:val="36"/>
          <w:sz w:val="48"/>
          <w:szCs w:val="48"/>
          <w:lang w:eastAsia="ru-RU"/>
        </w:rPr>
      </w:pPr>
      <w:r w:rsidRPr="00AD0EF5">
        <w:rPr>
          <w:rFonts w:ascii="PT Astra Serif" w:eastAsia="Times New Roman" w:hAnsi="PT Astra Serif" w:cs="Times New Roman"/>
          <w:b/>
          <w:bCs/>
          <w:color w:val="009688"/>
          <w:kern w:val="36"/>
          <w:sz w:val="48"/>
          <w:szCs w:val="48"/>
          <w:lang w:eastAsia="ru-RU"/>
        </w:rPr>
        <w:t> </w:t>
      </w:r>
    </w:p>
    <w:p w:rsidR="007265B6" w:rsidRPr="00AD0EF5" w:rsidRDefault="00E153EB" w:rsidP="00E17224">
      <w:pPr>
        <w:shd w:val="clear" w:color="auto" w:fill="FFFFFF"/>
        <w:spacing w:after="0" w:line="240" w:lineRule="auto"/>
        <w:jc w:val="both"/>
        <w:outlineLvl w:val="0"/>
        <w:rPr>
          <w:rFonts w:ascii="PT Astra Serif" w:eastAsia="Times New Roman" w:hAnsi="PT Astra Serif" w:cs="Times New Roman"/>
          <w:kern w:val="36"/>
          <w:sz w:val="28"/>
          <w:szCs w:val="28"/>
          <w:lang w:eastAsia="ru-RU"/>
        </w:rPr>
      </w:pPr>
      <w:r>
        <w:rPr>
          <w:rFonts w:ascii="PT Astra Serif" w:eastAsia="Times New Roman" w:hAnsi="PT Astra Serif" w:cs="Times New Roman"/>
          <w:kern w:val="36"/>
          <w:sz w:val="28"/>
          <w:szCs w:val="28"/>
          <w:lang w:eastAsia="ru-RU"/>
        </w:rPr>
        <w:t xml:space="preserve">           </w:t>
      </w:r>
      <w:r w:rsidR="00E17224" w:rsidRPr="00AD0EF5">
        <w:rPr>
          <w:rFonts w:ascii="PT Astra Serif" w:eastAsia="Times New Roman" w:hAnsi="PT Astra Serif" w:cs="Times New Roman"/>
          <w:kern w:val="36"/>
          <w:sz w:val="28"/>
          <w:szCs w:val="28"/>
          <w:lang w:eastAsia="ru-RU"/>
        </w:rPr>
        <w:t xml:space="preserve">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полномочий администратора в бюджет, пеням и штрафам по ним», руководствуясь Уставом </w:t>
      </w:r>
      <w:r w:rsidR="007265B6" w:rsidRPr="00AD0EF5">
        <w:rPr>
          <w:rFonts w:ascii="PT Astra Serif" w:eastAsia="Times New Roman" w:hAnsi="PT Astra Serif" w:cs="Times New Roman"/>
          <w:kern w:val="36"/>
          <w:sz w:val="28"/>
          <w:szCs w:val="28"/>
          <w:lang w:eastAsia="ru-RU"/>
        </w:rPr>
        <w:t xml:space="preserve"> </w:t>
      </w:r>
      <w:r>
        <w:rPr>
          <w:rFonts w:ascii="PT Astra Serif" w:eastAsia="Times New Roman" w:hAnsi="PT Astra Serif" w:cs="Times New Roman"/>
          <w:kern w:val="36"/>
          <w:sz w:val="28"/>
          <w:szCs w:val="28"/>
          <w:lang w:eastAsia="ru-RU"/>
        </w:rPr>
        <w:t>Родничковского</w:t>
      </w:r>
      <w:r w:rsidR="007265B6" w:rsidRPr="00AD0EF5">
        <w:rPr>
          <w:rFonts w:ascii="PT Astra Serif" w:eastAsia="Times New Roman" w:hAnsi="PT Astra Serif" w:cs="Times New Roman"/>
          <w:kern w:val="36"/>
          <w:sz w:val="28"/>
          <w:szCs w:val="28"/>
          <w:lang w:eastAsia="ru-RU"/>
        </w:rPr>
        <w:t xml:space="preserve"> муниципального образования, администрация  </w:t>
      </w:r>
      <w:r>
        <w:rPr>
          <w:rFonts w:ascii="PT Astra Serif" w:eastAsia="Times New Roman" w:hAnsi="PT Astra Serif" w:cs="Times New Roman"/>
          <w:kern w:val="36"/>
          <w:sz w:val="28"/>
          <w:szCs w:val="28"/>
          <w:lang w:eastAsia="ru-RU"/>
        </w:rPr>
        <w:t>Родничковского</w:t>
      </w:r>
      <w:r w:rsidR="007265B6" w:rsidRPr="00AD0EF5">
        <w:rPr>
          <w:rFonts w:ascii="PT Astra Serif" w:eastAsia="Times New Roman" w:hAnsi="PT Astra Serif" w:cs="Times New Roman"/>
          <w:kern w:val="36"/>
          <w:sz w:val="28"/>
          <w:szCs w:val="28"/>
          <w:lang w:eastAsia="ru-RU"/>
        </w:rPr>
        <w:t xml:space="preserve"> муниципального образования </w:t>
      </w:r>
    </w:p>
    <w:p w:rsidR="00E153EB" w:rsidRDefault="00E153EB" w:rsidP="007265B6">
      <w:pPr>
        <w:shd w:val="clear" w:color="auto" w:fill="FFFFFF"/>
        <w:spacing w:after="0" w:line="240" w:lineRule="auto"/>
        <w:jc w:val="center"/>
        <w:outlineLvl w:val="0"/>
        <w:rPr>
          <w:rFonts w:ascii="PT Astra Serif" w:eastAsia="Times New Roman" w:hAnsi="PT Astra Serif" w:cs="Times New Roman"/>
          <w:kern w:val="36"/>
          <w:sz w:val="28"/>
          <w:szCs w:val="28"/>
          <w:lang w:eastAsia="ru-RU"/>
        </w:rPr>
      </w:pPr>
    </w:p>
    <w:p w:rsidR="00E17224" w:rsidRDefault="007265B6" w:rsidP="007265B6">
      <w:pPr>
        <w:shd w:val="clear" w:color="auto" w:fill="FFFFFF"/>
        <w:spacing w:after="0" w:line="240" w:lineRule="auto"/>
        <w:jc w:val="center"/>
        <w:outlineLvl w:val="0"/>
        <w:rPr>
          <w:rFonts w:ascii="PT Astra Serif" w:eastAsia="Times New Roman" w:hAnsi="PT Astra Serif" w:cs="Times New Roman"/>
          <w:b/>
          <w:kern w:val="36"/>
          <w:sz w:val="28"/>
          <w:szCs w:val="28"/>
          <w:lang w:eastAsia="ru-RU"/>
        </w:rPr>
      </w:pPr>
      <w:r w:rsidRPr="00E153EB">
        <w:rPr>
          <w:rFonts w:ascii="PT Astra Serif" w:eastAsia="Times New Roman" w:hAnsi="PT Astra Serif" w:cs="Times New Roman"/>
          <w:b/>
          <w:kern w:val="36"/>
          <w:sz w:val="28"/>
          <w:szCs w:val="28"/>
          <w:lang w:eastAsia="ru-RU"/>
        </w:rPr>
        <w:t>ПОСТАНОВЛЯЕТ</w:t>
      </w:r>
      <w:r w:rsidR="00E17224" w:rsidRPr="00E153EB">
        <w:rPr>
          <w:rFonts w:ascii="PT Astra Serif" w:eastAsia="Times New Roman" w:hAnsi="PT Astra Serif" w:cs="Times New Roman"/>
          <w:b/>
          <w:kern w:val="36"/>
          <w:sz w:val="28"/>
          <w:szCs w:val="28"/>
          <w:lang w:eastAsia="ru-RU"/>
        </w:rPr>
        <w:t>:</w:t>
      </w:r>
    </w:p>
    <w:p w:rsidR="00E153EB" w:rsidRPr="00E153EB" w:rsidRDefault="00E153EB" w:rsidP="00E153EB">
      <w:pPr>
        <w:shd w:val="clear" w:color="auto" w:fill="FFFFFF"/>
        <w:spacing w:after="0" w:line="240" w:lineRule="auto"/>
        <w:outlineLvl w:val="0"/>
        <w:rPr>
          <w:rFonts w:ascii="PT Astra Serif" w:eastAsia="Times New Roman" w:hAnsi="PT Astra Serif" w:cs="Times New Roman"/>
          <w:b/>
          <w:bCs/>
          <w:kern w:val="36"/>
          <w:sz w:val="48"/>
          <w:szCs w:val="48"/>
          <w:lang w:eastAsia="ru-RU"/>
        </w:rPr>
      </w:pP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1. Утвердить прилагаемый регламент реализации полномочий администрации </w:t>
      </w:r>
      <w:r w:rsidR="00E153EB">
        <w:rPr>
          <w:rFonts w:ascii="PT Astra Serif" w:eastAsia="Times New Roman" w:hAnsi="PT Astra Serif" w:cs="Times New Roman"/>
          <w:color w:val="212121"/>
          <w:kern w:val="0"/>
          <w:sz w:val="28"/>
          <w:szCs w:val="28"/>
          <w:lang w:eastAsia="ru-RU"/>
        </w:rPr>
        <w:t xml:space="preserve">Родничковского </w:t>
      </w:r>
      <w:r w:rsidR="007C1313" w:rsidRPr="00AD0EF5">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 xml:space="preserve"> по взысканию дебиторской задолженности по платежам в бюджет, пеням и штрафам по ним.</w:t>
      </w:r>
    </w:p>
    <w:p w:rsidR="00E17224" w:rsidRPr="00B61FBC" w:rsidRDefault="00E17224" w:rsidP="00B61FBC">
      <w:pPr>
        <w:rPr>
          <w:sz w:val="24"/>
          <w:szCs w:val="24"/>
        </w:rPr>
      </w:pPr>
      <w:r w:rsidRPr="00AD0EF5">
        <w:rPr>
          <w:rFonts w:ascii="PT Astra Serif" w:eastAsia="Times New Roman" w:hAnsi="PT Astra Serif" w:cs="Times New Roman"/>
          <w:color w:val="212121"/>
          <w:kern w:val="0"/>
          <w:sz w:val="28"/>
          <w:szCs w:val="28"/>
          <w:lang w:eastAsia="ru-RU"/>
        </w:rPr>
        <w:t xml:space="preserve">2. Опубликовать настоящее постановление на сайте администрации </w:t>
      </w:r>
      <w:r w:rsidR="00E153EB">
        <w:rPr>
          <w:rFonts w:ascii="PT Astra Serif" w:eastAsia="Times New Roman" w:hAnsi="PT Astra Serif" w:cs="Times New Roman"/>
          <w:color w:val="212121"/>
          <w:kern w:val="0"/>
          <w:sz w:val="28"/>
          <w:szCs w:val="28"/>
          <w:lang w:eastAsia="ru-RU"/>
        </w:rPr>
        <w:t>Родничковского</w:t>
      </w:r>
      <w:r w:rsidR="007C1313" w:rsidRPr="00AD0EF5">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в информационно-телекоммуникационной сети «Интернет»</w:t>
      </w:r>
      <w:proofErr w:type="gramStart"/>
      <w:r w:rsidRPr="00AD0EF5">
        <w:rPr>
          <w:rFonts w:ascii="PT Astra Serif" w:eastAsia="Times New Roman" w:hAnsi="PT Astra Serif" w:cs="Times New Roman"/>
          <w:color w:val="212121"/>
          <w:kern w:val="0"/>
          <w:sz w:val="28"/>
          <w:szCs w:val="28"/>
          <w:lang w:eastAsia="ru-RU"/>
        </w:rPr>
        <w:t>.</w:t>
      </w:r>
      <w:r w:rsidR="007C1313" w:rsidRPr="00AD0EF5">
        <w:rPr>
          <w:rFonts w:ascii="PT Astra Serif" w:eastAsia="Times New Roman" w:hAnsi="PT Astra Serif" w:cs="Times New Roman"/>
          <w:color w:val="212121"/>
          <w:kern w:val="0"/>
          <w:sz w:val="28"/>
          <w:szCs w:val="28"/>
          <w:lang w:eastAsia="ru-RU"/>
        </w:rPr>
        <w:t>(</w:t>
      </w:r>
      <w:proofErr w:type="gramEnd"/>
      <w:r w:rsidR="007C1313" w:rsidRPr="00AD0EF5">
        <w:rPr>
          <w:rFonts w:ascii="PT Astra Serif" w:eastAsia="Times New Roman" w:hAnsi="PT Astra Serif" w:cs="Times New Roman"/>
          <w:color w:val="212121"/>
          <w:kern w:val="0"/>
          <w:sz w:val="28"/>
          <w:szCs w:val="28"/>
          <w:lang w:eastAsia="ru-RU"/>
        </w:rPr>
        <w:t>ссылка</w:t>
      </w:r>
      <w:r w:rsidR="007C1313" w:rsidRPr="00B61FBC">
        <w:rPr>
          <w:rFonts w:ascii="PT Astra Serif" w:eastAsia="Times New Roman" w:hAnsi="PT Astra Serif" w:cs="Times New Roman"/>
          <w:color w:val="212121"/>
          <w:kern w:val="0"/>
          <w:sz w:val="24"/>
          <w:szCs w:val="24"/>
          <w:lang w:eastAsia="ru-RU"/>
        </w:rPr>
        <w:t xml:space="preserve">: </w:t>
      </w:r>
      <w:r w:rsidR="00B61FBC" w:rsidRPr="00B61FBC">
        <w:rPr>
          <w:rFonts w:ascii="Montserrat" w:hAnsi="Montserrat"/>
          <w:b/>
          <w:bCs/>
          <w:color w:val="273350"/>
          <w:sz w:val="24"/>
          <w:szCs w:val="24"/>
          <w:shd w:val="clear" w:color="auto" w:fill="FFFFFF"/>
        </w:rPr>
        <w:t>https://rodnichkovskoe-r64.gosweb.gosuslugi.ru</w:t>
      </w:r>
      <w:r w:rsidR="007C1313" w:rsidRPr="00B61FBC">
        <w:rPr>
          <w:rFonts w:ascii="PT Astra Serif" w:hAnsi="PT Astra Serif"/>
          <w:sz w:val="24"/>
          <w:szCs w:val="24"/>
        </w:rPr>
        <w:t>)</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8"/>
          <w:szCs w:val="28"/>
          <w:lang w:eastAsia="ru-RU"/>
        </w:rPr>
      </w:pPr>
      <w:r w:rsidRPr="00AD0EF5">
        <w:rPr>
          <w:rFonts w:ascii="PT Astra Serif" w:eastAsia="Times New Roman" w:hAnsi="PT Astra Serif" w:cs="Times New Roman"/>
          <w:color w:val="212121"/>
          <w:kern w:val="0"/>
          <w:sz w:val="28"/>
          <w:szCs w:val="28"/>
          <w:lang w:eastAsia="ru-RU"/>
        </w:rPr>
        <w:t>3. </w:t>
      </w:r>
      <w:proofErr w:type="gramStart"/>
      <w:r w:rsidRPr="00AD0EF5">
        <w:rPr>
          <w:rFonts w:ascii="PT Astra Serif" w:eastAsia="Times New Roman" w:hAnsi="PT Astra Serif" w:cs="Times New Roman"/>
          <w:color w:val="000000"/>
          <w:kern w:val="0"/>
          <w:sz w:val="28"/>
          <w:szCs w:val="28"/>
          <w:lang w:eastAsia="ru-RU"/>
        </w:rPr>
        <w:t>Контроль за</w:t>
      </w:r>
      <w:proofErr w:type="gramEnd"/>
      <w:r w:rsidRPr="00AD0EF5">
        <w:rPr>
          <w:rFonts w:ascii="PT Astra Serif" w:eastAsia="Times New Roman" w:hAnsi="PT Astra Serif" w:cs="Times New Roman"/>
          <w:color w:val="000000"/>
          <w:kern w:val="0"/>
          <w:sz w:val="28"/>
          <w:szCs w:val="28"/>
          <w:lang w:eastAsia="ru-RU"/>
        </w:rPr>
        <w:t xml:space="preserve"> </w:t>
      </w:r>
      <w:r w:rsidR="007C1313" w:rsidRPr="00AD0EF5">
        <w:rPr>
          <w:rFonts w:ascii="PT Astra Serif" w:eastAsia="Times New Roman" w:hAnsi="PT Astra Serif" w:cs="Times New Roman"/>
          <w:color w:val="000000"/>
          <w:kern w:val="0"/>
          <w:sz w:val="28"/>
          <w:szCs w:val="28"/>
          <w:lang w:eastAsia="ru-RU"/>
        </w:rPr>
        <w:t xml:space="preserve">исполнением  данного </w:t>
      </w:r>
      <w:r w:rsidRPr="00AD0EF5">
        <w:rPr>
          <w:rFonts w:ascii="PT Astra Serif" w:eastAsia="Times New Roman" w:hAnsi="PT Astra Serif" w:cs="Times New Roman"/>
          <w:color w:val="000000"/>
          <w:kern w:val="0"/>
          <w:sz w:val="28"/>
          <w:szCs w:val="28"/>
          <w:lang w:eastAsia="ru-RU"/>
        </w:rPr>
        <w:t>постановления</w:t>
      </w:r>
      <w:r w:rsidRPr="00AD0EF5">
        <w:rPr>
          <w:rFonts w:ascii="PT Astra Serif" w:eastAsia="Times New Roman" w:hAnsi="PT Astra Serif" w:cs="Times New Roman"/>
          <w:color w:val="212121"/>
          <w:kern w:val="0"/>
          <w:sz w:val="28"/>
          <w:szCs w:val="28"/>
          <w:lang w:eastAsia="ru-RU"/>
        </w:rPr>
        <w:t> </w:t>
      </w:r>
      <w:r w:rsidR="007C1313" w:rsidRPr="00AD0EF5">
        <w:rPr>
          <w:rFonts w:ascii="PT Astra Serif" w:eastAsia="Times New Roman" w:hAnsi="PT Astra Serif" w:cs="Times New Roman"/>
          <w:color w:val="212121"/>
          <w:kern w:val="0"/>
          <w:sz w:val="28"/>
          <w:szCs w:val="28"/>
          <w:lang w:eastAsia="ru-RU"/>
        </w:rPr>
        <w:t>оставляю за собой.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7C1313" w:rsidRPr="00AD0EF5" w:rsidRDefault="007C1313"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7C1313" w:rsidRPr="00AD0EF5" w:rsidRDefault="007C1313"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7C1313" w:rsidRPr="00AD0EF5" w:rsidRDefault="007C1313" w:rsidP="007C1313">
      <w:pPr>
        <w:pStyle w:val="a7"/>
        <w:rPr>
          <w:rFonts w:ascii="PT Astra Serif" w:hAnsi="PT Astra Serif"/>
          <w:b/>
          <w:kern w:val="0"/>
          <w:sz w:val="28"/>
          <w:szCs w:val="28"/>
          <w:lang w:eastAsia="ru-RU"/>
        </w:rPr>
      </w:pPr>
      <w:r w:rsidRPr="00AD0EF5">
        <w:rPr>
          <w:rFonts w:ascii="PT Astra Serif" w:hAnsi="PT Astra Serif"/>
          <w:b/>
          <w:kern w:val="0"/>
          <w:sz w:val="28"/>
          <w:szCs w:val="28"/>
          <w:lang w:eastAsia="ru-RU"/>
        </w:rPr>
        <w:t xml:space="preserve">Глава </w:t>
      </w:r>
      <w:r w:rsidR="00E153EB">
        <w:rPr>
          <w:rFonts w:ascii="PT Astra Serif" w:hAnsi="PT Astra Serif"/>
          <w:b/>
          <w:kern w:val="0"/>
          <w:sz w:val="28"/>
          <w:szCs w:val="28"/>
          <w:lang w:eastAsia="ru-RU"/>
        </w:rPr>
        <w:t>Родничковского</w:t>
      </w:r>
      <w:r w:rsidRPr="00AD0EF5">
        <w:rPr>
          <w:rFonts w:ascii="PT Astra Serif" w:hAnsi="PT Astra Serif"/>
          <w:b/>
          <w:kern w:val="0"/>
          <w:sz w:val="28"/>
          <w:szCs w:val="28"/>
          <w:lang w:eastAsia="ru-RU"/>
        </w:rPr>
        <w:t xml:space="preserve"> </w:t>
      </w:r>
    </w:p>
    <w:p w:rsidR="007C1313" w:rsidRPr="00AD0EF5" w:rsidRDefault="007C1313" w:rsidP="007C1313">
      <w:pPr>
        <w:pStyle w:val="a7"/>
        <w:rPr>
          <w:rFonts w:ascii="PT Astra Serif" w:hAnsi="PT Astra Serif"/>
          <w:b/>
          <w:kern w:val="0"/>
          <w:sz w:val="28"/>
          <w:szCs w:val="28"/>
          <w:lang w:eastAsia="ru-RU"/>
        </w:rPr>
      </w:pPr>
      <w:r w:rsidRPr="00AD0EF5">
        <w:rPr>
          <w:rFonts w:ascii="PT Astra Serif" w:hAnsi="PT Astra Serif"/>
          <w:b/>
          <w:kern w:val="0"/>
          <w:sz w:val="28"/>
          <w:szCs w:val="28"/>
          <w:lang w:eastAsia="ru-RU"/>
        </w:rPr>
        <w:t xml:space="preserve">муниципального </w:t>
      </w:r>
      <w:r w:rsidR="00E153EB">
        <w:rPr>
          <w:rFonts w:ascii="PT Astra Serif" w:hAnsi="PT Astra Serif"/>
          <w:b/>
          <w:kern w:val="0"/>
          <w:sz w:val="28"/>
          <w:szCs w:val="28"/>
          <w:lang w:eastAsia="ru-RU"/>
        </w:rPr>
        <w:t xml:space="preserve"> </w:t>
      </w:r>
      <w:r w:rsidRPr="00AD0EF5">
        <w:rPr>
          <w:rFonts w:ascii="PT Astra Serif" w:hAnsi="PT Astra Serif"/>
          <w:b/>
          <w:kern w:val="0"/>
          <w:sz w:val="28"/>
          <w:szCs w:val="28"/>
          <w:lang w:eastAsia="ru-RU"/>
        </w:rPr>
        <w:t xml:space="preserve">образования                </w:t>
      </w:r>
      <w:r w:rsidR="00E153EB">
        <w:rPr>
          <w:rFonts w:ascii="PT Astra Serif" w:hAnsi="PT Astra Serif"/>
          <w:b/>
          <w:kern w:val="0"/>
          <w:sz w:val="28"/>
          <w:szCs w:val="28"/>
          <w:lang w:eastAsia="ru-RU"/>
        </w:rPr>
        <w:t xml:space="preserve">                  С.А. Родионов</w:t>
      </w:r>
      <w:r w:rsidRPr="00AD0EF5">
        <w:rPr>
          <w:rFonts w:ascii="PT Astra Serif" w:hAnsi="PT Astra Serif"/>
          <w:b/>
          <w:kern w:val="0"/>
          <w:sz w:val="28"/>
          <w:szCs w:val="28"/>
          <w:lang w:eastAsia="ru-RU"/>
        </w:rPr>
        <w:t xml:space="preserve"> </w:t>
      </w:r>
    </w:p>
    <w:p w:rsidR="007C1313" w:rsidRPr="00AD0EF5" w:rsidRDefault="007C1313" w:rsidP="00E17224">
      <w:pPr>
        <w:shd w:val="clear" w:color="auto" w:fill="FFFFFF"/>
        <w:spacing w:after="200" w:line="240" w:lineRule="auto"/>
        <w:jc w:val="right"/>
        <w:rPr>
          <w:rFonts w:ascii="PT Astra Serif" w:eastAsia="Times New Roman" w:hAnsi="PT Astra Serif" w:cs="Times New Roman"/>
          <w:color w:val="212121"/>
          <w:kern w:val="0"/>
          <w:sz w:val="24"/>
          <w:szCs w:val="24"/>
          <w:lang w:eastAsia="ru-RU"/>
        </w:rPr>
      </w:pPr>
    </w:p>
    <w:p w:rsidR="007C1313" w:rsidRPr="00AD0EF5" w:rsidRDefault="007C1313" w:rsidP="00E17224">
      <w:pPr>
        <w:shd w:val="clear" w:color="auto" w:fill="FFFFFF"/>
        <w:spacing w:after="200" w:line="240" w:lineRule="auto"/>
        <w:jc w:val="right"/>
        <w:rPr>
          <w:rFonts w:ascii="PT Astra Serif" w:eastAsia="Times New Roman" w:hAnsi="PT Astra Serif" w:cs="Times New Roman"/>
          <w:color w:val="212121"/>
          <w:kern w:val="0"/>
          <w:sz w:val="24"/>
          <w:szCs w:val="24"/>
          <w:lang w:eastAsia="ru-RU"/>
        </w:rPr>
      </w:pPr>
    </w:p>
    <w:p w:rsidR="00AD0EF5" w:rsidRDefault="00AD0EF5" w:rsidP="00B61FBC">
      <w:pPr>
        <w:shd w:val="clear" w:color="auto" w:fill="FFFFFF"/>
        <w:spacing w:after="200" w:line="240" w:lineRule="auto"/>
        <w:rPr>
          <w:rFonts w:ascii="PT Astra Serif" w:eastAsia="Times New Roman" w:hAnsi="PT Astra Serif" w:cs="Times New Roman"/>
          <w:color w:val="212121"/>
          <w:kern w:val="0"/>
          <w:sz w:val="24"/>
          <w:szCs w:val="24"/>
          <w:lang w:eastAsia="ru-RU"/>
        </w:rPr>
      </w:pPr>
    </w:p>
    <w:p w:rsidR="00B61FBC" w:rsidRDefault="00B61FBC" w:rsidP="00B61FBC">
      <w:pPr>
        <w:shd w:val="clear" w:color="auto" w:fill="FFFFFF"/>
        <w:spacing w:after="200" w:line="240" w:lineRule="auto"/>
        <w:rPr>
          <w:rFonts w:ascii="PT Astra Serif" w:eastAsia="Times New Roman" w:hAnsi="PT Astra Serif" w:cs="Times New Roman"/>
          <w:color w:val="212121"/>
          <w:kern w:val="0"/>
          <w:sz w:val="24"/>
          <w:szCs w:val="24"/>
          <w:lang w:eastAsia="ru-RU"/>
        </w:rPr>
      </w:pPr>
    </w:p>
    <w:p w:rsidR="00E17224" w:rsidRPr="00B61FBC" w:rsidRDefault="00E17224" w:rsidP="00AD0EF5">
      <w:pPr>
        <w:pStyle w:val="a7"/>
        <w:jc w:val="right"/>
        <w:rPr>
          <w:rFonts w:ascii="PT Astra Serif" w:hAnsi="PT Astra Serif"/>
          <w:b/>
          <w:kern w:val="0"/>
          <w:sz w:val="21"/>
          <w:szCs w:val="21"/>
          <w:lang w:eastAsia="ru-RU"/>
        </w:rPr>
      </w:pPr>
      <w:r w:rsidRPr="00B61FBC">
        <w:rPr>
          <w:rFonts w:ascii="PT Astra Serif" w:hAnsi="PT Astra Serif"/>
          <w:b/>
          <w:kern w:val="0"/>
          <w:lang w:eastAsia="ru-RU"/>
        </w:rPr>
        <w:t>Приложение</w:t>
      </w:r>
    </w:p>
    <w:p w:rsidR="00AD0EF5" w:rsidRPr="00B61FBC" w:rsidRDefault="00E17224" w:rsidP="00AD0EF5">
      <w:pPr>
        <w:pStyle w:val="a7"/>
        <w:jc w:val="right"/>
        <w:rPr>
          <w:rFonts w:ascii="PT Astra Serif" w:hAnsi="PT Astra Serif"/>
          <w:b/>
          <w:kern w:val="0"/>
          <w:lang w:eastAsia="ru-RU"/>
        </w:rPr>
      </w:pPr>
      <w:r w:rsidRPr="00B61FBC">
        <w:rPr>
          <w:rFonts w:ascii="PT Astra Serif" w:hAnsi="PT Astra Serif"/>
          <w:b/>
          <w:kern w:val="0"/>
          <w:lang w:eastAsia="ru-RU"/>
        </w:rPr>
        <w:t>к постановлению администрации</w:t>
      </w:r>
    </w:p>
    <w:p w:rsidR="00E17224" w:rsidRPr="00B61FBC" w:rsidRDefault="00E17224" w:rsidP="00AD0EF5">
      <w:pPr>
        <w:pStyle w:val="a7"/>
        <w:jc w:val="right"/>
        <w:rPr>
          <w:rFonts w:ascii="PT Astra Serif" w:hAnsi="PT Astra Serif"/>
          <w:b/>
          <w:kern w:val="0"/>
          <w:lang w:eastAsia="ru-RU"/>
        </w:rPr>
      </w:pPr>
      <w:r w:rsidRPr="00B61FBC">
        <w:rPr>
          <w:rFonts w:ascii="PT Astra Serif" w:hAnsi="PT Astra Serif"/>
          <w:b/>
          <w:kern w:val="0"/>
          <w:lang w:eastAsia="ru-RU"/>
        </w:rPr>
        <w:t xml:space="preserve"> </w:t>
      </w:r>
      <w:r w:rsidR="00E153EB" w:rsidRPr="00B61FBC">
        <w:rPr>
          <w:rFonts w:ascii="PT Astra Serif" w:hAnsi="PT Astra Serif"/>
          <w:b/>
          <w:kern w:val="0"/>
          <w:lang w:eastAsia="ru-RU"/>
        </w:rPr>
        <w:t>Родничковского</w:t>
      </w:r>
      <w:r w:rsidR="00AD0EF5" w:rsidRPr="00B61FBC">
        <w:rPr>
          <w:rFonts w:ascii="PT Astra Serif" w:hAnsi="PT Astra Serif"/>
          <w:b/>
          <w:kern w:val="0"/>
          <w:lang w:eastAsia="ru-RU"/>
        </w:rPr>
        <w:t xml:space="preserve"> муниципального образования</w:t>
      </w:r>
    </w:p>
    <w:p w:rsidR="00AD0EF5" w:rsidRPr="00B61FBC" w:rsidRDefault="00AD0EF5" w:rsidP="00AD0EF5">
      <w:pPr>
        <w:pStyle w:val="a7"/>
        <w:jc w:val="right"/>
        <w:rPr>
          <w:rFonts w:ascii="PT Astra Serif" w:hAnsi="PT Astra Serif"/>
          <w:b/>
          <w:kern w:val="0"/>
          <w:sz w:val="21"/>
          <w:szCs w:val="21"/>
          <w:lang w:eastAsia="ru-RU"/>
        </w:rPr>
      </w:pPr>
      <w:r w:rsidRPr="00B61FBC">
        <w:rPr>
          <w:rFonts w:ascii="PT Astra Serif" w:hAnsi="PT Astra Serif"/>
          <w:b/>
          <w:kern w:val="0"/>
          <w:lang w:eastAsia="ru-RU"/>
        </w:rPr>
        <w:t xml:space="preserve">№ </w:t>
      </w:r>
      <w:r w:rsidR="00B61FBC" w:rsidRPr="00B61FBC">
        <w:rPr>
          <w:rFonts w:ascii="PT Astra Serif" w:hAnsi="PT Astra Serif"/>
          <w:b/>
          <w:kern w:val="0"/>
          <w:lang w:eastAsia="ru-RU"/>
        </w:rPr>
        <w:t xml:space="preserve">32-п </w:t>
      </w:r>
      <w:r w:rsidRPr="00B61FBC">
        <w:rPr>
          <w:rFonts w:ascii="PT Astra Serif" w:hAnsi="PT Astra Serif"/>
          <w:b/>
          <w:kern w:val="0"/>
          <w:lang w:eastAsia="ru-RU"/>
        </w:rPr>
        <w:t xml:space="preserve"> от </w:t>
      </w:r>
      <w:r w:rsidR="00B61FBC" w:rsidRPr="00B61FBC">
        <w:rPr>
          <w:rFonts w:ascii="PT Astra Serif" w:hAnsi="PT Astra Serif"/>
          <w:b/>
          <w:kern w:val="0"/>
          <w:lang w:eastAsia="ru-RU"/>
        </w:rPr>
        <w:t>14.09.2023 г</w:t>
      </w:r>
      <w:r w:rsidRPr="00B61FBC">
        <w:rPr>
          <w:rFonts w:ascii="PT Astra Serif" w:hAnsi="PT Astra Serif"/>
          <w:b/>
          <w:kern w:val="0"/>
          <w:lang w:eastAsia="ru-RU"/>
        </w:rPr>
        <w:t xml:space="preserve">     </w:t>
      </w:r>
    </w:p>
    <w:p w:rsidR="00E17224" w:rsidRPr="00AD0EF5" w:rsidRDefault="00E17224" w:rsidP="00E17224">
      <w:pPr>
        <w:shd w:val="clear" w:color="auto" w:fill="FFFFFF"/>
        <w:spacing w:after="200" w:line="240" w:lineRule="auto"/>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53EB">
      <w:pPr>
        <w:shd w:val="clear" w:color="auto" w:fill="FFFFFF"/>
        <w:spacing w:after="0" w:line="0" w:lineRule="atLeast"/>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Регламент</w:t>
      </w:r>
    </w:p>
    <w:p w:rsidR="00E17224" w:rsidRPr="00AD0EF5" w:rsidRDefault="00E17224" w:rsidP="00E153EB">
      <w:pPr>
        <w:shd w:val="clear" w:color="auto" w:fill="FFFFFF"/>
        <w:spacing w:after="0" w:line="0" w:lineRule="atLeast"/>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 xml:space="preserve">реализации полномочий администрации </w:t>
      </w:r>
      <w:r w:rsidR="00AD0EF5">
        <w:rPr>
          <w:rFonts w:ascii="PT Astra Serif" w:eastAsia="Times New Roman" w:hAnsi="PT Astra Serif" w:cs="Times New Roman"/>
          <w:b/>
          <w:bCs/>
          <w:color w:val="212121"/>
          <w:kern w:val="0"/>
          <w:sz w:val="28"/>
          <w:szCs w:val="28"/>
          <w:lang w:eastAsia="ru-RU"/>
        </w:rPr>
        <w:t xml:space="preserve"> </w:t>
      </w:r>
      <w:r w:rsidR="00E153EB">
        <w:rPr>
          <w:rFonts w:ascii="PT Astra Serif" w:eastAsia="Times New Roman" w:hAnsi="PT Astra Serif" w:cs="Times New Roman"/>
          <w:b/>
          <w:bCs/>
          <w:color w:val="212121"/>
          <w:kern w:val="0"/>
          <w:sz w:val="28"/>
          <w:szCs w:val="28"/>
          <w:lang w:eastAsia="ru-RU"/>
        </w:rPr>
        <w:t xml:space="preserve">Родничковского </w:t>
      </w:r>
      <w:r w:rsidR="00AD0EF5">
        <w:rPr>
          <w:rFonts w:ascii="PT Astra Serif" w:eastAsia="Times New Roman" w:hAnsi="PT Astra Serif" w:cs="Times New Roman"/>
          <w:b/>
          <w:bCs/>
          <w:color w:val="212121"/>
          <w:kern w:val="0"/>
          <w:sz w:val="28"/>
          <w:szCs w:val="28"/>
          <w:lang w:eastAsia="ru-RU"/>
        </w:rPr>
        <w:t xml:space="preserve">муниципального образования </w:t>
      </w:r>
      <w:r w:rsidRPr="00AD0EF5">
        <w:rPr>
          <w:rFonts w:ascii="PT Astra Serif" w:eastAsia="Times New Roman" w:hAnsi="PT Astra Serif" w:cs="Times New Roman"/>
          <w:b/>
          <w:bCs/>
          <w:color w:val="212121"/>
          <w:kern w:val="0"/>
          <w:sz w:val="28"/>
          <w:szCs w:val="28"/>
          <w:lang w:eastAsia="ru-RU"/>
        </w:rPr>
        <w:t>по взысканию дебиторской задолженности по платежам в бюджет, пеням и штрафам по ним</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1. Общие положения</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1.1 Регламент реализации полномочий администрации </w:t>
      </w:r>
      <w:r w:rsidR="00E153EB">
        <w:rPr>
          <w:rFonts w:ascii="PT Astra Serif" w:eastAsia="Times New Roman" w:hAnsi="PT Astra Serif" w:cs="Times New Roman"/>
          <w:kern w:val="36"/>
          <w:sz w:val="28"/>
          <w:szCs w:val="28"/>
          <w:lang w:eastAsia="ru-RU"/>
        </w:rPr>
        <w:t>Родничковского</w:t>
      </w:r>
      <w:r w:rsidR="00AD0EF5">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AD0EF5">
        <w:rPr>
          <w:rFonts w:ascii="PT Astra Serif" w:eastAsia="Times New Roman" w:hAnsi="PT Astra Serif" w:cs="Times New Roman"/>
          <w:color w:val="212121"/>
          <w:kern w:val="0"/>
          <w:sz w:val="28"/>
          <w:szCs w:val="28"/>
          <w:lang w:eastAsia="ru-RU"/>
        </w:rPr>
        <w:t>по</w:t>
      </w:r>
      <w:proofErr w:type="gramEnd"/>
      <w:r w:rsidRPr="00AD0EF5">
        <w:rPr>
          <w:rFonts w:ascii="PT Astra Serif" w:eastAsia="Times New Roman" w:hAnsi="PT Astra Serif" w:cs="Times New Roman"/>
          <w:color w:val="212121"/>
          <w:kern w:val="0"/>
          <w:sz w:val="28"/>
          <w:szCs w:val="28"/>
          <w:lang w:eastAsia="ru-RU"/>
        </w:rPr>
        <w:t>:</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lastRenderedPageBreak/>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в) Перечень сотрудников администратора доходов бюджета, ответственных за работу с дебиторской задолженностью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г) Порядок обмена информацией (первичными учетными документами) между сотрудниками администратора доходов бюджета.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spellStart"/>
      <w:r w:rsidRPr="00AD0EF5">
        <w:rPr>
          <w:rFonts w:ascii="PT Astra Serif" w:eastAsia="Times New Roman" w:hAnsi="PT Astra Serif" w:cs="Times New Roman"/>
          <w:color w:val="212121"/>
          <w:kern w:val="0"/>
          <w:sz w:val="28"/>
          <w:szCs w:val="28"/>
          <w:lang w:eastAsia="ru-RU"/>
        </w:rPr>
        <w:t>д</w:t>
      </w:r>
      <w:proofErr w:type="spellEnd"/>
      <w:r w:rsidRPr="00AD0EF5">
        <w:rPr>
          <w:rFonts w:ascii="PT Astra Serif" w:eastAsia="Times New Roman" w:hAnsi="PT Astra Serif" w:cs="Times New Roman"/>
          <w:color w:val="212121"/>
          <w:kern w:val="0"/>
          <w:sz w:val="28"/>
          <w:szCs w:val="28"/>
          <w:lang w:eastAsia="ru-RU"/>
        </w:rPr>
        <w:t>)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е) Порядок обмена информацией (первичными учетными документами) между структурными подразделениями (сотрудниками) администрации.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1.3. Термины и определения, используемые в Регламенте: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gramStart"/>
      <w:r w:rsidRPr="00AD0EF5">
        <w:rPr>
          <w:rFonts w:ascii="PT Astra Serif" w:eastAsia="Times New Roman" w:hAnsi="PT Astra Serif" w:cs="Times New Roman"/>
          <w:color w:val="000000"/>
          <w:kern w:val="0"/>
          <w:sz w:val="28"/>
          <w:szCs w:val="28"/>
          <w:lang w:eastAsia="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AD0EF5">
        <w:rPr>
          <w:rFonts w:ascii="PT Astra Serif" w:eastAsia="Times New Roman" w:hAnsi="PT Astra Serif" w:cs="Times New Roman"/>
          <w:color w:val="000000"/>
          <w:kern w:val="0"/>
          <w:sz w:val="28"/>
          <w:szCs w:val="28"/>
          <w:lang w:eastAsia="ru-RU"/>
        </w:rPr>
        <w:t xml:space="preserve"> </w:t>
      </w:r>
      <w:proofErr w:type="gramStart"/>
      <w:r w:rsidRPr="00AD0EF5">
        <w:rPr>
          <w:rFonts w:ascii="PT Astra Serif" w:eastAsia="Times New Roman" w:hAnsi="PT Astra Serif" w:cs="Times New Roman"/>
          <w:color w:val="000000"/>
          <w:kern w:val="0"/>
          <w:sz w:val="28"/>
          <w:szCs w:val="28"/>
          <w:lang w:eastAsia="ru-RU"/>
        </w:rPr>
        <w:t>сборах</w:t>
      </w:r>
      <w:proofErr w:type="gramEnd"/>
      <w:r w:rsidRPr="00AD0EF5">
        <w:rPr>
          <w:rFonts w:ascii="PT Astra Serif" w:eastAsia="Times New Roman" w:hAnsi="PT Astra Serif" w:cs="Times New Roman"/>
          <w:color w:val="000000"/>
          <w:kern w:val="0"/>
          <w:sz w:val="28"/>
          <w:szCs w:val="28"/>
          <w:lang w:eastAsia="ru-RU"/>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lastRenderedPageBreak/>
        <w:t>1.4. Правовые акты, регулирующие процедуру взыскания дебиторской задолженности по платежам в бюджет, пеням и штрафам по ним: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Бюджетный кодекс Российской Федерации от 31.07.1998 №145-ФЗ;</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Федеральный закон от 06.12.2011 №402-ФЗ «О бухгалтерском учете»;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Федеральный закон от 21.12.2021 №414-ФЗ «Об общих принципах организации публичной власти в субъектах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gramStart"/>
      <w:r w:rsidRPr="00AD0EF5">
        <w:rPr>
          <w:rFonts w:ascii="PT Astra Serif" w:eastAsia="Times New Roman" w:hAnsi="PT Astra Serif" w:cs="Times New Roman"/>
          <w:color w:val="000000"/>
          <w:kern w:val="0"/>
          <w:sz w:val="28"/>
          <w:szCs w:val="28"/>
          <w:lang w:eastAsia="ru-RU"/>
        </w:rPr>
        <w:t>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gramStart"/>
      <w:r w:rsidRPr="00AD0EF5">
        <w:rPr>
          <w:rFonts w:ascii="PT Astra Serif" w:eastAsia="Times New Roman" w:hAnsi="PT Astra Serif" w:cs="Times New Roman"/>
          <w:color w:val="000000"/>
          <w:kern w:val="0"/>
          <w:sz w:val="28"/>
          <w:szCs w:val="28"/>
          <w:lang w:eastAsia="ru-RU"/>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Приказ Минфина России от 18.11.2022 №172н «Об утверждении общих требований к регламенту </w:t>
      </w:r>
      <w:proofErr w:type="gramStart"/>
      <w:r w:rsidRPr="00AD0EF5">
        <w:rPr>
          <w:rFonts w:ascii="PT Astra Serif" w:eastAsia="Times New Roman" w:hAnsi="PT Astra Serif" w:cs="Times New Roman"/>
          <w:color w:val="212121"/>
          <w:kern w:val="0"/>
          <w:sz w:val="28"/>
          <w:szCs w:val="28"/>
          <w:lang w:eastAsia="ru-RU"/>
        </w:rPr>
        <w:t>реализации полномочий администратора доходов бюджета</w:t>
      </w:r>
      <w:proofErr w:type="gramEnd"/>
      <w:r w:rsidRPr="00AD0EF5">
        <w:rPr>
          <w:rFonts w:ascii="PT Astra Serif" w:eastAsia="Times New Roman" w:hAnsi="PT Astra Serif" w:cs="Times New Roman"/>
          <w:color w:val="212121"/>
          <w:kern w:val="0"/>
          <w:sz w:val="28"/>
          <w:szCs w:val="28"/>
          <w:lang w:eastAsia="ru-RU"/>
        </w:rPr>
        <w:t xml:space="preserve"> по взысканию дебиторской задолженности по платежам в бюджет, пеням и штрафам по ним»;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Приказ Минфина России от 30.03.2023 №52н «Об утверждении форм первичных учетных документов и регистров бухгалтерского учета, </w:t>
      </w:r>
      <w:r w:rsidRPr="00AD0EF5">
        <w:rPr>
          <w:rFonts w:ascii="PT Astra Serif" w:eastAsia="Times New Roman" w:hAnsi="PT Astra Serif" w:cs="Times New Roman"/>
          <w:color w:val="212121"/>
          <w:kern w:val="0"/>
          <w:sz w:val="28"/>
          <w:szCs w:val="28"/>
          <w:lang w:eastAsia="ru-RU"/>
        </w:rPr>
        <w:lastRenderedPageBreak/>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Письмо Минфина России от 16.02.2023 №23-01-06/12981.</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1.5. Полномочия администратора доходов осуществляется администрацией по кодам классификации доходов бюджета в соответствии с приложением к регламенту.</w:t>
      </w:r>
    </w:p>
    <w:p w:rsidR="00E17224" w:rsidRPr="00AD0EF5" w:rsidRDefault="00E17224" w:rsidP="00E153EB">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2. Мероприятия по недопущению образования просроченной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2.1. Сотрудник администрации, наделенный соответствующими полномочиями: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2.1.1. осуществляет </w:t>
      </w:r>
      <w:proofErr w:type="gramStart"/>
      <w:r w:rsidRPr="00AD0EF5">
        <w:rPr>
          <w:rFonts w:ascii="PT Astra Serif" w:eastAsia="Times New Roman" w:hAnsi="PT Astra Serif" w:cs="Times New Roman"/>
          <w:color w:val="212121"/>
          <w:kern w:val="0"/>
          <w:sz w:val="28"/>
          <w:szCs w:val="28"/>
          <w:lang w:eastAsia="ru-RU"/>
        </w:rPr>
        <w:t>контроль за</w:t>
      </w:r>
      <w:proofErr w:type="gramEnd"/>
      <w:r w:rsidRPr="00AD0EF5">
        <w:rPr>
          <w:rFonts w:ascii="PT Astra Serif" w:eastAsia="Times New Roman" w:hAnsi="PT Astra Serif" w:cs="Times New Roman"/>
          <w:color w:val="212121"/>
          <w:kern w:val="0"/>
          <w:sz w:val="28"/>
          <w:szCs w:val="28"/>
          <w:lang w:eastAsia="ru-RU"/>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1) </w:t>
      </w:r>
      <w:r w:rsidRPr="00AD0EF5">
        <w:rPr>
          <w:rFonts w:ascii="PT Astra Serif" w:eastAsia="Times New Roman" w:hAnsi="PT Astra Serif" w:cs="Times New Roman"/>
          <w:color w:val="212121"/>
          <w:kern w:val="0"/>
          <w:sz w:val="28"/>
          <w:szCs w:val="28"/>
          <w:lang w:eastAsia="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gramStart"/>
      <w:r w:rsidRPr="00AD0EF5">
        <w:rPr>
          <w:rFonts w:ascii="PT Astra Serif" w:eastAsia="Times New Roman" w:hAnsi="PT Astra Serif" w:cs="Times New Roman"/>
          <w:color w:val="212121"/>
          <w:kern w:val="0"/>
          <w:sz w:val="28"/>
          <w:szCs w:val="28"/>
          <w:lang w:eastAsia="ru-RU"/>
        </w:rPr>
        <w:t>2) За погашением (квитированием) начислений соответствующими платежами, являющимися источниками формирования доходов бюджетов бюджетной системе о государственных и муниципальных платежах, предусмотренной статьей 21 Федерального закона от 27 июля 2010 г.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w:t>
      </w:r>
      <w:proofErr w:type="gramEnd"/>
      <w:r w:rsidRPr="00AD0EF5">
        <w:rPr>
          <w:rFonts w:ascii="PT Astra Serif" w:eastAsia="Times New Roman" w:hAnsi="PT Astra Serif" w:cs="Times New Roman"/>
          <w:color w:val="212121"/>
          <w:kern w:val="0"/>
          <w:sz w:val="28"/>
          <w:szCs w:val="28"/>
          <w:lang w:eastAsia="ru-RU"/>
        </w:rPr>
        <w:t xml:space="preserve"> </w:t>
      </w:r>
      <w:proofErr w:type="gramStart"/>
      <w:r w:rsidRPr="00AD0EF5">
        <w:rPr>
          <w:rFonts w:ascii="PT Astra Serif" w:eastAsia="Times New Roman" w:hAnsi="PT Astra Serif" w:cs="Times New Roman"/>
          <w:color w:val="212121"/>
          <w:kern w:val="0"/>
          <w:sz w:val="28"/>
          <w:szCs w:val="28"/>
          <w:lang w:eastAsia="ru-RU"/>
        </w:rPr>
        <w:t>сумму, не размещается в ГИС ГМП, перечень которых утвержден приказом Министерства финансов Российской Федерации от 25 декабря 2019 г.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roofErr w:type="gramStart"/>
      <w:r w:rsidRPr="00AD0EF5">
        <w:rPr>
          <w:rFonts w:ascii="PT Astra Serif" w:eastAsia="Times New Roman" w:hAnsi="PT Astra Serif" w:cs="Times New Roman"/>
          <w:color w:val="212121"/>
          <w:kern w:val="0"/>
          <w:sz w:val="28"/>
          <w:szCs w:val="28"/>
          <w:lang w:eastAsia="ru-RU"/>
        </w:rPr>
        <w:t xml:space="preserve">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w:t>
      </w:r>
      <w:r w:rsidRPr="00AD0EF5">
        <w:rPr>
          <w:rFonts w:ascii="PT Astra Serif" w:eastAsia="Times New Roman" w:hAnsi="PT Astra Serif" w:cs="Times New Roman"/>
          <w:color w:val="212121"/>
          <w:kern w:val="0"/>
          <w:sz w:val="28"/>
          <w:szCs w:val="28"/>
          <w:lang w:eastAsia="ru-RU"/>
        </w:rPr>
        <w:lastRenderedPageBreak/>
        <w:t>(штрафы) за просрочку уплаты платежей в бюджеты бюджетной системы Российской Федерации в порядке и</w:t>
      </w:r>
      <w:proofErr w:type="gramEnd"/>
      <w:r w:rsidRPr="00AD0EF5">
        <w:rPr>
          <w:rFonts w:ascii="PT Astra Serif" w:eastAsia="Times New Roman" w:hAnsi="PT Astra Serif" w:cs="Times New Roman"/>
          <w:color w:val="212121"/>
          <w:kern w:val="0"/>
          <w:sz w:val="28"/>
          <w:szCs w:val="28"/>
          <w:lang w:eastAsia="ru-RU"/>
        </w:rPr>
        <w:t xml:space="preserve"> </w:t>
      </w:r>
      <w:proofErr w:type="gramStart"/>
      <w:r w:rsidRPr="00AD0EF5">
        <w:rPr>
          <w:rFonts w:ascii="PT Astra Serif" w:eastAsia="Times New Roman" w:hAnsi="PT Astra Serif" w:cs="Times New Roman"/>
          <w:color w:val="212121"/>
          <w:kern w:val="0"/>
          <w:sz w:val="28"/>
          <w:szCs w:val="28"/>
          <w:lang w:eastAsia="ru-RU"/>
        </w:rPr>
        <w:t>случаях</w:t>
      </w:r>
      <w:proofErr w:type="gramEnd"/>
      <w:r w:rsidRPr="00AD0EF5">
        <w:rPr>
          <w:rFonts w:ascii="PT Astra Serif" w:eastAsia="Times New Roman" w:hAnsi="PT Astra Serif" w:cs="Times New Roman"/>
          <w:color w:val="212121"/>
          <w:kern w:val="0"/>
          <w:sz w:val="28"/>
          <w:szCs w:val="28"/>
          <w:lang w:eastAsia="ru-RU"/>
        </w:rPr>
        <w:t>, предусмотренных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 </w:t>
      </w:r>
      <w:r w:rsidRPr="00AD0EF5">
        <w:rPr>
          <w:rFonts w:ascii="PT Astra Serif" w:eastAsia="Times New Roman" w:hAnsi="PT Astra Serif" w:cs="Times New Roman"/>
          <w:color w:val="000000"/>
          <w:kern w:val="0"/>
          <w:sz w:val="28"/>
          <w:szCs w:val="28"/>
          <w:lang w:eastAsia="ru-RU"/>
        </w:rPr>
        <w:t>за своевременным начислением неустойки (штрафов, пени);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5) </w:t>
      </w:r>
      <w:r w:rsidRPr="00AD0EF5">
        <w:rPr>
          <w:rFonts w:ascii="PT Astra Serif" w:eastAsia="Times New Roman" w:hAnsi="PT Astra Serif" w:cs="Times New Roman"/>
          <w:color w:val="212121"/>
          <w:kern w:val="0"/>
          <w:sz w:val="28"/>
          <w:szCs w:val="28"/>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6) </w:t>
      </w:r>
      <w:r w:rsidRPr="00AD0EF5">
        <w:rPr>
          <w:rFonts w:ascii="PT Astra Serif" w:eastAsia="Times New Roman" w:hAnsi="PT Astra Serif" w:cs="Times New Roman"/>
          <w:color w:val="000000"/>
          <w:kern w:val="0"/>
          <w:sz w:val="28"/>
          <w:szCs w:val="28"/>
          <w:lang w:eastAsia="ru-RU"/>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7) </w:t>
      </w:r>
      <w:r w:rsidRPr="00AD0EF5">
        <w:rPr>
          <w:rFonts w:ascii="PT Astra Serif" w:eastAsia="Times New Roman" w:hAnsi="PT Astra Serif" w:cs="Times New Roman"/>
          <w:color w:val="212121"/>
          <w:kern w:val="0"/>
          <w:sz w:val="28"/>
          <w:szCs w:val="28"/>
          <w:lang w:eastAsia="ru-RU"/>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 наличия сведений о взыскании с должника денежных сре</w:t>
      </w:r>
      <w:proofErr w:type="gramStart"/>
      <w:r w:rsidRPr="00AD0EF5">
        <w:rPr>
          <w:rFonts w:ascii="PT Astra Serif" w:eastAsia="Times New Roman" w:hAnsi="PT Astra Serif" w:cs="Times New Roman"/>
          <w:color w:val="000000"/>
          <w:kern w:val="0"/>
          <w:sz w:val="28"/>
          <w:szCs w:val="28"/>
          <w:lang w:eastAsia="ru-RU"/>
        </w:rPr>
        <w:t>дств в р</w:t>
      </w:r>
      <w:proofErr w:type="gramEnd"/>
      <w:r w:rsidRPr="00AD0EF5">
        <w:rPr>
          <w:rFonts w:ascii="PT Astra Serif" w:eastAsia="Times New Roman" w:hAnsi="PT Astra Serif" w:cs="Times New Roman"/>
          <w:color w:val="000000"/>
          <w:kern w:val="0"/>
          <w:sz w:val="28"/>
          <w:szCs w:val="28"/>
          <w:lang w:eastAsia="ru-RU"/>
        </w:rPr>
        <w:t>амках исполнительного производства;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наличия сведений о возбуждении в отношении должника дела о банкротстве.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8) своевременно принимает решение о признании безнадежной задолженности по платежам в местный бюджет </w:t>
      </w:r>
      <w:proofErr w:type="gramStart"/>
      <w:r w:rsidRPr="00AD0EF5">
        <w:rPr>
          <w:rFonts w:ascii="PT Astra Serif" w:eastAsia="Times New Roman" w:hAnsi="PT Astra Serif" w:cs="Times New Roman"/>
          <w:color w:val="212121"/>
          <w:kern w:val="0"/>
          <w:sz w:val="28"/>
          <w:szCs w:val="28"/>
          <w:lang w:eastAsia="ru-RU"/>
        </w:rPr>
        <w:t>и о ее</w:t>
      </w:r>
      <w:proofErr w:type="gramEnd"/>
      <w:r w:rsidRPr="00AD0EF5">
        <w:rPr>
          <w:rFonts w:ascii="PT Astra Serif" w:eastAsia="Times New Roman" w:hAnsi="PT Astra Serif" w:cs="Times New Roman"/>
          <w:color w:val="212121"/>
          <w:kern w:val="0"/>
          <w:sz w:val="28"/>
          <w:szCs w:val="28"/>
          <w:lang w:eastAsia="ru-RU"/>
        </w:rPr>
        <w:t xml:space="preserve"> списании;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9) ежегодно предоставляет в администрацию </w:t>
      </w:r>
      <w:r w:rsidR="00AD0EF5">
        <w:rPr>
          <w:rFonts w:ascii="PT Astra Serif" w:eastAsia="Times New Roman" w:hAnsi="PT Astra Serif" w:cs="Times New Roman"/>
          <w:color w:val="212121"/>
          <w:kern w:val="0"/>
          <w:sz w:val="28"/>
          <w:szCs w:val="28"/>
          <w:lang w:eastAsia="ru-RU"/>
        </w:rPr>
        <w:t xml:space="preserve">Балашовского муниципального района Саратовской области  </w:t>
      </w:r>
      <w:r w:rsidRPr="00AD0EF5">
        <w:rPr>
          <w:rFonts w:ascii="PT Astra Serif" w:eastAsia="Times New Roman" w:hAnsi="PT Astra Serif" w:cs="Times New Roman"/>
          <w:color w:val="212121"/>
          <w:kern w:val="0"/>
          <w:sz w:val="28"/>
          <w:szCs w:val="28"/>
          <w:lang w:eastAsia="ru-RU"/>
        </w:rPr>
        <w:t>отчет об итогах работы по взысканию дебиторской задолженности по платежам в местный бюджет за отчетный финансовый год до 15 января по установленной форме.</w:t>
      </w:r>
    </w:p>
    <w:p w:rsidR="00E17224" w:rsidRPr="00AD0EF5" w:rsidRDefault="00E17224" w:rsidP="00E153EB">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3. Мероприятия по урегулированию дебиторской задолженности по доходам в досудебном порядке</w:t>
      </w: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3.1.</w:t>
      </w:r>
      <w:r w:rsidRPr="00AD0EF5">
        <w:rPr>
          <w:rFonts w:ascii="PT Astra Serif" w:eastAsia="Times New Roman" w:hAnsi="PT Astra Serif" w:cs="Calibri"/>
          <w:color w:val="212121"/>
          <w:kern w:val="0"/>
          <w:lang w:eastAsia="ru-RU"/>
        </w:rPr>
        <w:t> </w:t>
      </w:r>
      <w:r w:rsidRPr="00AD0EF5">
        <w:rPr>
          <w:rFonts w:ascii="PT Astra Serif" w:eastAsia="Times New Roman" w:hAnsi="PT Astra Serif" w:cs="Times New Roman"/>
          <w:color w:val="212121"/>
          <w:kern w:val="0"/>
          <w:sz w:val="28"/>
          <w:szCs w:val="28"/>
          <w:lang w:eastAsia="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 направление требования должнику о погашении задолженности;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 направление претензии должнику о погашении задолженности в досудебном порядке;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w:t>
      </w:r>
      <w:r w:rsidRPr="00AD0EF5">
        <w:rPr>
          <w:rFonts w:ascii="PT Astra Serif" w:eastAsia="Times New Roman" w:hAnsi="PT Astra Serif" w:cs="Times New Roman"/>
          <w:color w:val="212121"/>
          <w:kern w:val="0"/>
          <w:sz w:val="28"/>
          <w:szCs w:val="28"/>
          <w:lang w:eastAsia="ru-RU"/>
        </w:rPr>
        <w:lastRenderedPageBreak/>
        <w:t>доходам в порядке и случаях, предусмотренных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w:t>
      </w:r>
      <w:r w:rsidR="00B61FBC">
        <w:rPr>
          <w:rFonts w:ascii="PT Astra Serif" w:eastAsia="Times New Roman" w:hAnsi="PT Astra Serif" w:cs="Times New Roman"/>
          <w:color w:val="000000"/>
          <w:kern w:val="0"/>
          <w:sz w:val="28"/>
          <w:szCs w:val="28"/>
          <w:lang w:eastAsia="ru-RU"/>
        </w:rPr>
        <w:t xml:space="preserve">Родничковского </w:t>
      </w:r>
      <w:r w:rsidR="00AD0EF5">
        <w:rPr>
          <w:rFonts w:ascii="PT Astra Serif" w:eastAsia="Times New Roman" w:hAnsi="PT Astra Serif" w:cs="Times New Roman"/>
          <w:color w:val="000000"/>
          <w:kern w:val="0"/>
          <w:sz w:val="28"/>
          <w:szCs w:val="28"/>
          <w:lang w:eastAsia="ru-RU"/>
        </w:rPr>
        <w:t xml:space="preserve"> муниципального образования </w:t>
      </w:r>
      <w:r w:rsidRPr="00AD0EF5">
        <w:rPr>
          <w:rFonts w:ascii="PT Astra Serif" w:eastAsia="Times New Roman" w:hAnsi="PT Astra Serif" w:cs="Times New Roman"/>
          <w:color w:val="000000"/>
          <w:kern w:val="0"/>
          <w:sz w:val="28"/>
          <w:szCs w:val="28"/>
          <w:lang w:eastAsia="ru-RU"/>
        </w:rPr>
        <w:t>по денежным обязательствам, уведомлений о наличии задолженности по обязательным платежам.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3.2.</w:t>
      </w:r>
      <w:r w:rsidRPr="00AD0EF5">
        <w:rPr>
          <w:rFonts w:ascii="PT Astra Serif" w:eastAsia="Times New Roman" w:hAnsi="PT Astra Serif" w:cs="Times New Roman"/>
          <w:color w:val="212121"/>
          <w:kern w:val="0"/>
          <w:sz w:val="28"/>
          <w:szCs w:val="28"/>
          <w:lang w:eastAsia="ru-RU"/>
        </w:rPr>
        <w:t> </w:t>
      </w:r>
      <w:proofErr w:type="gramStart"/>
      <w:r w:rsidRPr="00AD0EF5">
        <w:rPr>
          <w:rFonts w:ascii="PT Astra Serif" w:eastAsia="Times New Roman" w:hAnsi="PT Astra Serif" w:cs="Times New Roman"/>
          <w:color w:val="212121"/>
          <w:kern w:val="0"/>
          <w:sz w:val="28"/>
          <w:szCs w:val="28"/>
          <w:lang w:eastAsia="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 производится расчет задолженности;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 должнику направляется требование (претензия) с приложением расчета задолженност</w:t>
      </w:r>
      <w:proofErr w:type="gramStart"/>
      <w:r w:rsidRPr="00AD0EF5">
        <w:rPr>
          <w:rFonts w:ascii="PT Astra Serif" w:eastAsia="Times New Roman" w:hAnsi="PT Astra Serif" w:cs="Times New Roman"/>
          <w:color w:val="212121"/>
          <w:kern w:val="0"/>
          <w:sz w:val="28"/>
          <w:szCs w:val="28"/>
          <w:lang w:eastAsia="ru-RU"/>
        </w:rPr>
        <w:t>и о ее</w:t>
      </w:r>
      <w:proofErr w:type="gramEnd"/>
      <w:r w:rsidRPr="00AD0EF5">
        <w:rPr>
          <w:rFonts w:ascii="PT Astra Serif" w:eastAsia="Times New Roman" w:hAnsi="PT Astra Serif" w:cs="Times New Roman"/>
          <w:color w:val="212121"/>
          <w:kern w:val="0"/>
          <w:sz w:val="28"/>
          <w:szCs w:val="28"/>
          <w:lang w:eastAsia="ru-RU"/>
        </w:rPr>
        <w:t xml:space="preserve"> погашении в пятнадцатидневный срок со дня его получения.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3.3. </w:t>
      </w:r>
      <w:proofErr w:type="gramStart"/>
      <w:r w:rsidRPr="00AD0EF5">
        <w:rPr>
          <w:rFonts w:ascii="PT Astra Serif" w:eastAsia="Times New Roman" w:hAnsi="PT Astra Serif" w:cs="Times New Roman"/>
          <w:color w:val="212121"/>
          <w:kern w:val="0"/>
          <w:sz w:val="28"/>
          <w:szCs w:val="28"/>
          <w:lang w:eastAsia="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3.4. В требовании (претензии) указываются: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 наименование должника;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 наименование и реквизиты документа, являющегося основанием для начисления суммы, подлежащей уплате должником;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3) период образования просрочки внесения платы;</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4) сумма </w:t>
      </w:r>
      <w:r w:rsidRPr="00AD0EF5">
        <w:rPr>
          <w:rFonts w:ascii="PT Astra Serif" w:eastAsia="Times New Roman" w:hAnsi="PT Astra Serif" w:cs="Times New Roman"/>
          <w:color w:val="212121"/>
          <w:kern w:val="0"/>
          <w:sz w:val="28"/>
          <w:szCs w:val="28"/>
          <w:lang w:eastAsia="ru-RU"/>
        </w:rPr>
        <w:t>просроченной дебиторской задолженности по платежам, пени;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5) сумма штрафных санкций (при их наличии);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7)реквизиты для перечисления просроченной дебиторской задолженности;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lastRenderedPageBreak/>
        <w:t>Требование (претензия) подписывается главой</w:t>
      </w:r>
      <w:r w:rsidR="00AD0EF5">
        <w:rPr>
          <w:rFonts w:ascii="PT Astra Serif" w:eastAsia="Times New Roman" w:hAnsi="PT Astra Serif" w:cs="Times New Roman"/>
          <w:color w:val="000000"/>
          <w:kern w:val="0"/>
          <w:sz w:val="28"/>
          <w:szCs w:val="28"/>
          <w:lang w:eastAsia="ru-RU"/>
        </w:rPr>
        <w:t xml:space="preserve"> </w:t>
      </w:r>
      <w:r w:rsidR="00E153EB">
        <w:rPr>
          <w:rFonts w:ascii="PT Astra Serif" w:eastAsia="Times New Roman" w:hAnsi="PT Astra Serif" w:cs="Times New Roman"/>
          <w:kern w:val="36"/>
          <w:sz w:val="28"/>
          <w:szCs w:val="28"/>
          <w:lang w:eastAsia="ru-RU"/>
        </w:rPr>
        <w:t>Родничковского</w:t>
      </w:r>
      <w:r w:rsidR="00AD0EF5">
        <w:rPr>
          <w:rFonts w:ascii="PT Astra Serif" w:eastAsia="Times New Roman" w:hAnsi="PT Astra Serif" w:cs="Times New Roman"/>
          <w:color w:val="000000"/>
          <w:kern w:val="0"/>
          <w:sz w:val="28"/>
          <w:szCs w:val="28"/>
          <w:lang w:eastAsia="ru-RU"/>
        </w:rPr>
        <w:t xml:space="preserve"> муниципального образования</w:t>
      </w:r>
      <w:proofErr w:type="gramStart"/>
      <w:r w:rsidR="00AD0EF5">
        <w:rPr>
          <w:rFonts w:ascii="PT Astra Serif" w:eastAsia="Times New Roman" w:hAnsi="PT Astra Serif" w:cs="Times New Roman"/>
          <w:color w:val="000000"/>
          <w:kern w:val="0"/>
          <w:sz w:val="28"/>
          <w:szCs w:val="28"/>
          <w:lang w:eastAsia="ru-RU"/>
        </w:rPr>
        <w:t xml:space="preserve"> </w:t>
      </w:r>
      <w:r w:rsidRPr="00AD0EF5">
        <w:rPr>
          <w:rFonts w:ascii="PT Astra Serif" w:eastAsia="Times New Roman" w:hAnsi="PT Astra Serif" w:cs="Times New Roman"/>
          <w:color w:val="000000"/>
          <w:kern w:val="0"/>
          <w:sz w:val="28"/>
          <w:szCs w:val="28"/>
          <w:lang w:eastAsia="ru-RU"/>
        </w:rPr>
        <w:t>,</w:t>
      </w:r>
      <w:proofErr w:type="gramEnd"/>
      <w:r w:rsidRPr="00AD0EF5">
        <w:rPr>
          <w:rFonts w:ascii="PT Astra Serif" w:eastAsia="Times New Roman" w:hAnsi="PT Astra Serif" w:cs="Times New Roman"/>
          <w:color w:val="000000"/>
          <w:kern w:val="0"/>
          <w:sz w:val="28"/>
          <w:szCs w:val="28"/>
          <w:lang w:eastAsia="ru-RU"/>
        </w:rPr>
        <w:t xml:space="preserve"> а в случае его отсутствия</w:t>
      </w:r>
      <w:r w:rsidR="00AD0EF5">
        <w:rPr>
          <w:rFonts w:ascii="PT Astra Serif" w:eastAsia="Times New Roman" w:hAnsi="PT Astra Serif" w:cs="Times New Roman"/>
          <w:color w:val="000000"/>
          <w:kern w:val="0"/>
          <w:sz w:val="28"/>
          <w:szCs w:val="28"/>
          <w:lang w:eastAsia="ru-RU"/>
        </w:rPr>
        <w:t>-</w:t>
      </w:r>
      <w:r w:rsidRPr="00AD0EF5">
        <w:rPr>
          <w:rFonts w:ascii="PT Astra Serif" w:eastAsia="Times New Roman" w:hAnsi="PT Astra Serif" w:cs="Times New Roman"/>
          <w:color w:val="000000"/>
          <w:kern w:val="0"/>
          <w:sz w:val="28"/>
          <w:szCs w:val="28"/>
          <w:lang w:eastAsia="ru-RU"/>
        </w:rPr>
        <w:t xml:space="preserve"> заместителем главы администрации.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000000"/>
          <w:kern w:val="0"/>
          <w:sz w:val="28"/>
          <w:szCs w:val="28"/>
          <w:lang w:eastAsia="ru-RU"/>
        </w:rPr>
        <w:t>При добровольном исполнении обязатель</w:t>
      </w:r>
      <w:proofErr w:type="gramStart"/>
      <w:r w:rsidRPr="00AD0EF5">
        <w:rPr>
          <w:rFonts w:ascii="PT Astra Serif" w:eastAsia="Times New Roman" w:hAnsi="PT Astra Serif" w:cs="Times New Roman"/>
          <w:color w:val="000000"/>
          <w:kern w:val="0"/>
          <w:sz w:val="28"/>
          <w:szCs w:val="28"/>
          <w:lang w:eastAsia="ru-RU"/>
        </w:rPr>
        <w:t>ств в ср</w:t>
      </w:r>
      <w:proofErr w:type="gramEnd"/>
      <w:r w:rsidRPr="00AD0EF5">
        <w:rPr>
          <w:rFonts w:ascii="PT Astra Serif" w:eastAsia="Times New Roman" w:hAnsi="PT Astra Serif" w:cs="Times New Roman"/>
          <w:color w:val="000000"/>
          <w:kern w:val="0"/>
          <w:sz w:val="28"/>
          <w:szCs w:val="28"/>
          <w:lang w:eastAsia="ru-RU"/>
        </w:rPr>
        <w:t>ок, установленный требованием (претензией), претензионная работа в отношении должника прекращается.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E17224" w:rsidRPr="00AD0EF5" w:rsidRDefault="00E17224" w:rsidP="00E153EB">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4. Мероприятия по принудительному взысканию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 копии документов, являющиеся основанием для начисления сумм, подлежащих уплате должником, со всеми приложениями к ним;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 копии учредительных документов (для юридических лиц);</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 расчет платы с указанием сумм основного долга, пени, штрафных санкций;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5)копия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4.4. Документы о ходе </w:t>
      </w:r>
      <w:proofErr w:type="spellStart"/>
      <w:r w:rsidRPr="00AD0EF5">
        <w:rPr>
          <w:rFonts w:ascii="PT Astra Serif" w:eastAsia="Times New Roman" w:hAnsi="PT Astra Serif" w:cs="Times New Roman"/>
          <w:color w:val="212121"/>
          <w:kern w:val="0"/>
          <w:sz w:val="28"/>
          <w:szCs w:val="28"/>
          <w:lang w:eastAsia="ru-RU"/>
        </w:rPr>
        <w:t>претензионно-исковой</w:t>
      </w:r>
      <w:proofErr w:type="spellEnd"/>
      <w:r w:rsidRPr="00AD0EF5">
        <w:rPr>
          <w:rFonts w:ascii="PT Astra Serif" w:eastAsia="Times New Roman" w:hAnsi="PT Astra Serif" w:cs="Times New Roman"/>
          <w:color w:val="212121"/>
          <w:kern w:val="0"/>
          <w:sz w:val="28"/>
          <w:szCs w:val="28"/>
          <w:lang w:eastAsia="ru-RU"/>
        </w:rPr>
        <w:t xml:space="preserve"> работы по взысканию задолженности, в том числе судебные акты, на бумажном носителе хранятся в администрации.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lastRenderedPageBreak/>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E17224" w:rsidRPr="00AD0EF5" w:rsidRDefault="00E17224" w:rsidP="00E153EB">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5. Порядок взаимодействия в случае принудительного взыскания дебиторской задолженности по доходам</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EB1598">
        <w:rPr>
          <w:rFonts w:ascii="PT Astra Serif" w:eastAsia="Times New Roman" w:hAnsi="PT Astra Serif" w:cs="Times New Roman"/>
          <w:color w:val="212121"/>
          <w:kern w:val="0"/>
          <w:sz w:val="28"/>
          <w:szCs w:val="28"/>
          <w:lang w:eastAsia="ru-RU"/>
        </w:rPr>
        <w:t xml:space="preserve"> </w:t>
      </w:r>
      <w:r w:rsidR="00E153EB">
        <w:rPr>
          <w:rFonts w:ascii="PT Astra Serif" w:eastAsia="Times New Roman" w:hAnsi="PT Astra Serif" w:cs="Times New Roman"/>
          <w:kern w:val="36"/>
          <w:sz w:val="28"/>
          <w:szCs w:val="28"/>
          <w:lang w:eastAsia="ru-RU"/>
        </w:rPr>
        <w:t>Родничковского</w:t>
      </w:r>
      <w:r w:rsidR="00EB1598">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5.2. По результатам рассмотрения служебной записки, подготовленной в соответствии пунктом 5.1 Регламента, главой </w:t>
      </w:r>
      <w:r w:rsidR="00E153EB">
        <w:rPr>
          <w:rFonts w:ascii="PT Astra Serif" w:eastAsia="Times New Roman" w:hAnsi="PT Astra Serif" w:cs="Times New Roman"/>
          <w:kern w:val="36"/>
          <w:sz w:val="28"/>
          <w:szCs w:val="28"/>
          <w:lang w:eastAsia="ru-RU"/>
        </w:rPr>
        <w:t>Родничковского</w:t>
      </w:r>
      <w:r w:rsidR="00EB1598">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принимается решение о принудительном взыскании дебиторской задолженности в судебном порядке.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5.3. </w:t>
      </w:r>
      <w:proofErr w:type="gramStart"/>
      <w:r w:rsidRPr="00AD0EF5">
        <w:rPr>
          <w:rFonts w:ascii="PT Astra Serif" w:eastAsia="Times New Roman" w:hAnsi="PT Astra Serif" w:cs="Times New Roman"/>
          <w:color w:val="212121"/>
          <w:kern w:val="0"/>
          <w:sz w:val="28"/>
          <w:szCs w:val="28"/>
          <w:lang w:eastAsia="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 </w:t>
      </w:r>
      <w:r w:rsidR="00E153EB">
        <w:rPr>
          <w:rFonts w:ascii="PT Astra Serif" w:eastAsia="Times New Roman" w:hAnsi="PT Astra Serif" w:cs="Times New Roman"/>
          <w:kern w:val="36"/>
          <w:sz w:val="28"/>
          <w:szCs w:val="28"/>
          <w:lang w:eastAsia="ru-RU"/>
        </w:rPr>
        <w:t>Родничковского</w:t>
      </w:r>
      <w:r w:rsidR="00EB1598">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E153EB">
        <w:rPr>
          <w:rFonts w:ascii="PT Astra Serif" w:eastAsia="Times New Roman" w:hAnsi="PT Astra Serif" w:cs="Times New Roman"/>
          <w:kern w:val="36"/>
          <w:sz w:val="28"/>
          <w:szCs w:val="28"/>
          <w:lang w:eastAsia="ru-RU"/>
        </w:rPr>
        <w:t>Родничковского</w:t>
      </w:r>
      <w:r w:rsidR="00EB1598">
        <w:rPr>
          <w:rFonts w:ascii="PT Astra Serif" w:eastAsia="Times New Roman" w:hAnsi="PT Astra Serif" w:cs="Times New Roman"/>
          <w:color w:val="212121"/>
          <w:kern w:val="0"/>
          <w:sz w:val="28"/>
          <w:szCs w:val="28"/>
          <w:lang w:eastAsia="ru-RU"/>
        </w:rPr>
        <w:t xml:space="preserve"> муниципального образования </w:t>
      </w:r>
      <w:r w:rsidRPr="00AD0EF5">
        <w:rPr>
          <w:rFonts w:ascii="PT Astra Serif" w:eastAsia="Times New Roman" w:hAnsi="PT Astra Serif" w:cs="Times New Roman"/>
          <w:color w:val="212121"/>
          <w:kern w:val="0"/>
          <w:sz w:val="28"/>
          <w:szCs w:val="28"/>
          <w:lang w:eastAsia="ru-RU"/>
        </w:rPr>
        <w:t>дается поручение о направлении исполнительного документа в Федеральную службу судебных приставов.</w:t>
      </w:r>
    </w:p>
    <w:p w:rsidR="00E17224"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53EB" w:rsidRPr="00AD0EF5" w:rsidRDefault="00E153EB"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17224" w:rsidRPr="00AD0EF5" w:rsidRDefault="00E17224" w:rsidP="00E153EB">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lastRenderedPageBreak/>
        <w:t>6. Мероприятия по взысканию просроченной дебиторской задолженности в рамках исполнительного производства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1) направляет в ССП заявления (ходатайства) о предоставлении информации о ходе исполнительного производства, в том числе: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об изменении наименования должника (для граждан - фамилия, имя, отчество (при его наличии)); для организаций - наименование и юридический адрес);</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о сумме непогашенной задолженности по исполнительному документу;</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о наличии данных об объявлении розыска должника, его имущества;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 xml:space="preserve">- об изменении состояния счета/счетов должника, имуществе </w:t>
      </w:r>
      <w:proofErr w:type="gramStart"/>
      <w:r w:rsidRPr="00AD0EF5">
        <w:rPr>
          <w:rFonts w:ascii="PT Astra Serif" w:eastAsia="Times New Roman" w:hAnsi="PT Astra Serif" w:cs="Times New Roman"/>
          <w:color w:val="212121"/>
          <w:kern w:val="0"/>
          <w:sz w:val="28"/>
          <w:szCs w:val="28"/>
          <w:lang w:eastAsia="ru-RU"/>
        </w:rPr>
        <w:t>к</w:t>
      </w:r>
      <w:proofErr w:type="gramEnd"/>
      <w:r w:rsidRPr="00AD0EF5">
        <w:rPr>
          <w:rFonts w:ascii="PT Astra Serif" w:eastAsia="Times New Roman" w:hAnsi="PT Astra Serif" w:cs="Times New Roman"/>
          <w:color w:val="212121"/>
          <w:kern w:val="0"/>
          <w:sz w:val="28"/>
          <w:szCs w:val="28"/>
          <w:lang w:eastAsia="ru-RU"/>
        </w:rPr>
        <w:t xml:space="preserve"> их правах имущественного характера должника на дату запроса.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2) организует и проводит рабочие встречи с ССП о результатах работы по исполнительному производству;</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4) проводит мониторинг эффективности взыскания просроченной дебиторской задолженности в рамках исполнительного производства.</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lastRenderedPageBreak/>
        <w:t>7. Перечень структурных подразделений (сотрудников), ответственных за работу с дебиторской задолженностью по доходам</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8"/>
          <w:szCs w:val="28"/>
          <w:lang w:eastAsia="ru-RU"/>
        </w:rPr>
        <w:t>Ответственным за работу с дебиторской задолженностью по доходам является</w:t>
      </w:r>
      <w:r w:rsidRPr="00AD0EF5">
        <w:rPr>
          <w:rFonts w:ascii="PT Astra Serif" w:eastAsia="Times New Roman" w:hAnsi="PT Astra Serif" w:cs="Times New Roman"/>
          <w:color w:val="212121"/>
          <w:kern w:val="0"/>
          <w:sz w:val="28"/>
          <w:szCs w:val="28"/>
          <w:shd w:val="clear" w:color="auto" w:fill="FFFFFF"/>
          <w:lang w:eastAsia="ru-RU"/>
        </w:rPr>
        <w:t> </w:t>
      </w:r>
      <w:r w:rsidR="00606DB5">
        <w:rPr>
          <w:rFonts w:ascii="PT Astra Serif" w:eastAsia="Times New Roman" w:hAnsi="PT Astra Serif" w:cs="Times New Roman"/>
          <w:color w:val="212121"/>
          <w:kern w:val="0"/>
          <w:sz w:val="28"/>
          <w:szCs w:val="28"/>
          <w:shd w:val="clear" w:color="auto" w:fill="FFFFFF"/>
          <w:lang w:eastAsia="ru-RU"/>
        </w:rPr>
        <w:t xml:space="preserve">специалист администрации </w:t>
      </w:r>
      <w:r w:rsidR="00EE1784">
        <w:rPr>
          <w:rFonts w:ascii="PT Astra Serif" w:eastAsia="Times New Roman" w:hAnsi="PT Astra Serif" w:cs="Times New Roman"/>
          <w:kern w:val="36"/>
          <w:sz w:val="28"/>
          <w:szCs w:val="28"/>
          <w:lang w:eastAsia="ru-RU"/>
        </w:rPr>
        <w:t>Родничковского</w:t>
      </w:r>
      <w:r w:rsidR="00606DB5">
        <w:rPr>
          <w:rFonts w:ascii="PT Astra Serif" w:eastAsia="Times New Roman" w:hAnsi="PT Astra Serif" w:cs="Times New Roman"/>
          <w:color w:val="212121"/>
          <w:kern w:val="0"/>
          <w:sz w:val="28"/>
          <w:szCs w:val="28"/>
          <w:shd w:val="clear" w:color="auto" w:fill="FFFFFF"/>
          <w:lang w:eastAsia="ru-RU"/>
        </w:rPr>
        <w:t xml:space="preserve"> муниципального образования </w:t>
      </w:r>
      <w:r w:rsidR="00EE1784">
        <w:rPr>
          <w:rFonts w:ascii="PT Astra Serif" w:eastAsia="Times New Roman" w:hAnsi="PT Astra Serif" w:cs="Times New Roman"/>
          <w:color w:val="212121"/>
          <w:kern w:val="0"/>
          <w:sz w:val="28"/>
          <w:szCs w:val="28"/>
          <w:shd w:val="clear" w:color="auto" w:fill="FFFFFF"/>
          <w:lang w:eastAsia="ru-RU"/>
        </w:rPr>
        <w:t>Стоволосова Л.А</w:t>
      </w:r>
      <w:r w:rsidR="00606DB5">
        <w:rPr>
          <w:rFonts w:ascii="PT Astra Serif" w:eastAsia="Times New Roman" w:hAnsi="PT Astra Serif" w:cs="Times New Roman"/>
          <w:color w:val="212121"/>
          <w:kern w:val="0"/>
          <w:sz w:val="28"/>
          <w:szCs w:val="28"/>
          <w:shd w:val="clear" w:color="auto" w:fill="FFFFFF"/>
          <w:lang w:eastAsia="ru-RU"/>
        </w:rPr>
        <w:t>.</w:t>
      </w: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Default="00E1722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E1784" w:rsidRPr="00AD0EF5" w:rsidRDefault="00EE1784" w:rsidP="00E17224">
      <w:pPr>
        <w:shd w:val="clear" w:color="auto" w:fill="FFFFFF"/>
        <w:spacing w:after="200" w:line="240" w:lineRule="auto"/>
        <w:jc w:val="both"/>
        <w:rPr>
          <w:rFonts w:ascii="PT Astra Serif" w:eastAsia="Times New Roman" w:hAnsi="PT Astra Serif" w:cs="Times New Roman"/>
          <w:color w:val="212121"/>
          <w:kern w:val="0"/>
          <w:sz w:val="21"/>
          <w:szCs w:val="21"/>
          <w:lang w:eastAsia="ru-RU"/>
        </w:rPr>
      </w:pPr>
    </w:p>
    <w:p w:rsidR="00E17224" w:rsidRPr="00606DB5" w:rsidRDefault="00E17224" w:rsidP="00606DB5">
      <w:pPr>
        <w:pStyle w:val="a7"/>
        <w:jc w:val="right"/>
        <w:rPr>
          <w:rFonts w:ascii="PT Astra Serif" w:hAnsi="PT Astra Serif"/>
          <w:kern w:val="0"/>
          <w:lang w:eastAsia="ru-RU"/>
        </w:rPr>
      </w:pPr>
      <w:r w:rsidRPr="00606DB5">
        <w:rPr>
          <w:rFonts w:ascii="PT Astra Serif" w:hAnsi="PT Astra Serif"/>
          <w:kern w:val="0"/>
          <w:sz w:val="24"/>
          <w:szCs w:val="24"/>
          <w:lang w:eastAsia="ru-RU"/>
        </w:rPr>
        <w:t>Приложение</w:t>
      </w:r>
    </w:p>
    <w:p w:rsidR="00E17224" w:rsidRPr="00606DB5" w:rsidRDefault="00E17224" w:rsidP="00606DB5">
      <w:pPr>
        <w:pStyle w:val="a7"/>
        <w:jc w:val="right"/>
        <w:rPr>
          <w:rFonts w:ascii="PT Astra Serif" w:hAnsi="PT Astra Serif"/>
          <w:kern w:val="0"/>
          <w:lang w:eastAsia="ru-RU"/>
        </w:rPr>
      </w:pPr>
      <w:r w:rsidRPr="00606DB5">
        <w:rPr>
          <w:rFonts w:ascii="PT Astra Serif" w:hAnsi="PT Astra Serif"/>
          <w:kern w:val="0"/>
          <w:sz w:val="24"/>
          <w:szCs w:val="24"/>
          <w:lang w:eastAsia="ru-RU"/>
        </w:rPr>
        <w:t>к регламенту реализации полномочий</w:t>
      </w:r>
    </w:p>
    <w:p w:rsidR="00EE1784" w:rsidRDefault="00E17224" w:rsidP="00606DB5">
      <w:pPr>
        <w:pStyle w:val="a7"/>
        <w:jc w:val="right"/>
        <w:rPr>
          <w:rFonts w:ascii="PT Astra Serif" w:hAnsi="PT Astra Serif"/>
          <w:kern w:val="0"/>
          <w:sz w:val="24"/>
          <w:szCs w:val="24"/>
          <w:lang w:eastAsia="ru-RU"/>
        </w:rPr>
      </w:pPr>
      <w:r w:rsidRPr="00606DB5">
        <w:rPr>
          <w:rFonts w:ascii="PT Astra Serif" w:hAnsi="PT Astra Serif"/>
          <w:kern w:val="0"/>
          <w:sz w:val="24"/>
          <w:szCs w:val="24"/>
          <w:lang w:eastAsia="ru-RU"/>
        </w:rPr>
        <w:t xml:space="preserve">администрации </w:t>
      </w:r>
      <w:r w:rsidR="00EE1784">
        <w:rPr>
          <w:rFonts w:ascii="PT Astra Serif" w:hAnsi="PT Astra Serif"/>
          <w:kern w:val="0"/>
          <w:sz w:val="24"/>
          <w:szCs w:val="24"/>
          <w:lang w:eastAsia="ru-RU"/>
        </w:rPr>
        <w:t xml:space="preserve">Родничковского </w:t>
      </w:r>
      <w:r w:rsidR="00606DB5" w:rsidRPr="00606DB5">
        <w:rPr>
          <w:rFonts w:ascii="PT Astra Serif" w:hAnsi="PT Astra Serif"/>
          <w:kern w:val="0"/>
          <w:sz w:val="24"/>
          <w:szCs w:val="24"/>
          <w:lang w:eastAsia="ru-RU"/>
        </w:rPr>
        <w:t xml:space="preserve"> муниципального образования </w:t>
      </w:r>
    </w:p>
    <w:p w:rsidR="00E17224" w:rsidRPr="00606DB5" w:rsidRDefault="00E17224" w:rsidP="00606DB5">
      <w:pPr>
        <w:pStyle w:val="a7"/>
        <w:jc w:val="right"/>
        <w:rPr>
          <w:rFonts w:ascii="PT Astra Serif" w:hAnsi="PT Astra Serif"/>
          <w:kern w:val="0"/>
          <w:lang w:eastAsia="ru-RU"/>
        </w:rPr>
      </w:pPr>
      <w:r w:rsidRPr="00606DB5">
        <w:rPr>
          <w:rFonts w:ascii="PT Astra Serif" w:hAnsi="PT Astra Serif"/>
          <w:kern w:val="0"/>
          <w:sz w:val="24"/>
          <w:szCs w:val="24"/>
          <w:lang w:eastAsia="ru-RU"/>
        </w:rPr>
        <w:t>по взысканию дебиторской задолженности по платежам в бюджет,</w:t>
      </w:r>
    </w:p>
    <w:p w:rsidR="00E17224" w:rsidRPr="00606DB5" w:rsidRDefault="00E17224" w:rsidP="00606DB5">
      <w:pPr>
        <w:pStyle w:val="a7"/>
        <w:jc w:val="right"/>
        <w:rPr>
          <w:rFonts w:ascii="PT Astra Serif" w:hAnsi="PT Astra Serif"/>
          <w:kern w:val="0"/>
          <w:lang w:eastAsia="ru-RU"/>
        </w:rPr>
      </w:pPr>
      <w:r w:rsidRPr="00606DB5">
        <w:rPr>
          <w:rFonts w:ascii="PT Astra Serif" w:hAnsi="PT Astra Serif"/>
          <w:kern w:val="0"/>
          <w:sz w:val="24"/>
          <w:szCs w:val="24"/>
          <w:lang w:eastAsia="ru-RU"/>
        </w:rPr>
        <w:t>пеням и штрафам по ним</w:t>
      </w:r>
    </w:p>
    <w:p w:rsidR="00E17224" w:rsidRPr="00AD0EF5" w:rsidRDefault="00E17224" w:rsidP="00E17224">
      <w:pPr>
        <w:shd w:val="clear" w:color="auto" w:fill="FFFFFF"/>
        <w:spacing w:after="200" w:line="240" w:lineRule="auto"/>
        <w:jc w:val="right"/>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Перечень</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b/>
          <w:bCs/>
          <w:color w:val="212121"/>
          <w:kern w:val="0"/>
          <w:sz w:val="28"/>
          <w:szCs w:val="28"/>
          <w:lang w:eastAsia="ru-RU"/>
        </w:rPr>
        <w:t>кодов классификации доходов местного бюджета, закрепленных за администратором доходов – Администрация</w:t>
      </w:r>
      <w:r w:rsidR="000C36CC">
        <w:rPr>
          <w:rFonts w:ascii="PT Astra Serif" w:eastAsia="Times New Roman" w:hAnsi="PT Astra Serif" w:cs="Times New Roman"/>
          <w:b/>
          <w:bCs/>
          <w:color w:val="212121"/>
          <w:kern w:val="0"/>
          <w:sz w:val="28"/>
          <w:szCs w:val="28"/>
          <w:lang w:eastAsia="ru-RU"/>
        </w:rPr>
        <w:t xml:space="preserve"> </w:t>
      </w:r>
      <w:r w:rsidR="00EE1784">
        <w:rPr>
          <w:rFonts w:ascii="PT Astra Serif" w:eastAsia="Times New Roman" w:hAnsi="PT Astra Serif" w:cs="Times New Roman"/>
          <w:b/>
          <w:bCs/>
          <w:color w:val="212121"/>
          <w:kern w:val="0"/>
          <w:sz w:val="28"/>
          <w:szCs w:val="28"/>
          <w:lang w:eastAsia="ru-RU"/>
        </w:rPr>
        <w:t xml:space="preserve">Родничковского </w:t>
      </w:r>
      <w:r w:rsidR="000C36CC">
        <w:rPr>
          <w:rFonts w:ascii="PT Astra Serif" w:eastAsia="Times New Roman" w:hAnsi="PT Astra Serif" w:cs="Times New Roman"/>
          <w:b/>
          <w:bCs/>
          <w:color w:val="212121"/>
          <w:kern w:val="0"/>
          <w:sz w:val="28"/>
          <w:szCs w:val="28"/>
          <w:lang w:eastAsia="ru-RU"/>
        </w:rPr>
        <w:t>муниципального образования Балашовского муниципального района Саратовской области</w:t>
      </w:r>
      <w:r w:rsidRPr="00AD0EF5">
        <w:rPr>
          <w:rFonts w:ascii="PT Astra Serif" w:eastAsia="Times New Roman" w:hAnsi="PT Astra Serif" w:cs="Times New Roman"/>
          <w:color w:val="212121"/>
          <w:kern w:val="0"/>
          <w:sz w:val="21"/>
          <w:szCs w:val="21"/>
          <w:lang w:eastAsia="ru-RU"/>
        </w:rPr>
        <w:t> </w:t>
      </w:r>
    </w:p>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25"/>
        <w:gridCol w:w="2371"/>
        <w:gridCol w:w="2596"/>
        <w:gridCol w:w="2379"/>
      </w:tblGrid>
      <w:tr w:rsidR="00E17224" w:rsidRPr="00AD0EF5" w:rsidTr="00E17224">
        <w:tc>
          <w:tcPr>
            <w:tcW w:w="2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Код главного администратора доходов бюджета</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Код вида доходов бюджета</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Наименование кода вида доходов бюджета</w:t>
            </w:r>
          </w:p>
        </w:tc>
      </w:tr>
      <w:tr w:rsidR="00E17224" w:rsidRPr="00AD0EF5"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1</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0C36CC" w:rsidP="00E17224">
            <w:pPr>
              <w:spacing w:after="200" w:line="240" w:lineRule="auto"/>
              <w:jc w:val="center"/>
              <w:rPr>
                <w:rFonts w:ascii="PT Astra Serif" w:eastAsia="Times New Roman" w:hAnsi="PT Astra Serif" w:cs="Times New Roman"/>
                <w:kern w:val="0"/>
                <w:sz w:val="24"/>
                <w:szCs w:val="24"/>
                <w:lang w:eastAsia="ru-RU"/>
              </w:rPr>
            </w:pPr>
            <w:r>
              <w:rPr>
                <w:rFonts w:ascii="PT Astra Serif" w:eastAsia="Times New Roman" w:hAnsi="PT Astra Serif" w:cs="Times New Roman"/>
                <w:kern w:val="0"/>
                <w:sz w:val="24"/>
                <w:szCs w:val="24"/>
                <w:lang w:eastAsia="ru-RU"/>
              </w:rPr>
              <w:t>23</w:t>
            </w:r>
            <w:r w:rsidR="00EE1784">
              <w:rPr>
                <w:rFonts w:ascii="PT Astra Serif" w:eastAsia="Times New Roman" w:hAnsi="PT Astra Serif" w:cs="Times New Roman"/>
                <w:kern w:val="0"/>
                <w:sz w:val="24"/>
                <w:szCs w:val="24"/>
                <w:lang w:eastAsia="ru-RU"/>
              </w:rPr>
              <w:t>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11100000000000000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Доходы от использования имущества, находящегося в государственной и муниципальной собственности</w:t>
            </w:r>
          </w:p>
        </w:tc>
      </w:tr>
      <w:tr w:rsidR="00E17224" w:rsidRPr="00AD0EF5"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2</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0C36CC" w:rsidP="00E17224">
            <w:pPr>
              <w:spacing w:after="200" w:line="240" w:lineRule="auto"/>
              <w:jc w:val="center"/>
              <w:rPr>
                <w:rFonts w:ascii="PT Astra Serif" w:eastAsia="Times New Roman" w:hAnsi="PT Astra Serif" w:cs="Times New Roman"/>
                <w:kern w:val="0"/>
                <w:sz w:val="24"/>
                <w:szCs w:val="24"/>
                <w:lang w:eastAsia="ru-RU"/>
              </w:rPr>
            </w:pPr>
            <w:r>
              <w:rPr>
                <w:rFonts w:ascii="PT Astra Serif" w:eastAsia="Times New Roman" w:hAnsi="PT Astra Serif" w:cs="Times New Roman"/>
                <w:kern w:val="0"/>
                <w:sz w:val="24"/>
                <w:szCs w:val="24"/>
                <w:lang w:eastAsia="ru-RU"/>
              </w:rPr>
              <w:t>23</w:t>
            </w:r>
            <w:r w:rsidR="00EE1784">
              <w:rPr>
                <w:rFonts w:ascii="PT Astra Serif" w:eastAsia="Times New Roman" w:hAnsi="PT Astra Serif" w:cs="Times New Roman"/>
                <w:kern w:val="0"/>
                <w:sz w:val="24"/>
                <w:szCs w:val="24"/>
                <w:lang w:eastAsia="ru-RU"/>
              </w:rPr>
              <w:t>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11400000000000000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Доходы  от продажи материальных и нематериальных активов</w:t>
            </w:r>
          </w:p>
        </w:tc>
      </w:tr>
      <w:tr w:rsidR="00E17224" w:rsidRPr="00AD0EF5"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3</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0C36CC" w:rsidP="00E17224">
            <w:pPr>
              <w:spacing w:after="200" w:line="240" w:lineRule="auto"/>
              <w:jc w:val="center"/>
              <w:rPr>
                <w:rFonts w:ascii="PT Astra Serif" w:eastAsia="Times New Roman" w:hAnsi="PT Astra Serif" w:cs="Times New Roman"/>
                <w:kern w:val="0"/>
                <w:sz w:val="24"/>
                <w:szCs w:val="24"/>
                <w:lang w:eastAsia="ru-RU"/>
              </w:rPr>
            </w:pPr>
            <w:r>
              <w:rPr>
                <w:rFonts w:ascii="PT Astra Serif" w:eastAsia="Times New Roman" w:hAnsi="PT Astra Serif" w:cs="Times New Roman"/>
                <w:kern w:val="0"/>
                <w:sz w:val="24"/>
                <w:szCs w:val="24"/>
                <w:lang w:eastAsia="ru-RU"/>
              </w:rPr>
              <w:t>23</w:t>
            </w:r>
            <w:r w:rsidR="00EE1784">
              <w:rPr>
                <w:rFonts w:ascii="PT Astra Serif" w:eastAsia="Times New Roman" w:hAnsi="PT Astra Serif" w:cs="Times New Roman"/>
                <w:kern w:val="0"/>
                <w:sz w:val="24"/>
                <w:szCs w:val="24"/>
                <w:lang w:eastAsia="ru-RU"/>
              </w:rPr>
              <w:t>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11600000000000000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Штрафы, санкции, возмещение ущерба</w:t>
            </w:r>
          </w:p>
        </w:tc>
      </w:tr>
      <w:tr w:rsidR="00E17224" w:rsidRPr="00AD0EF5" w:rsidTr="00E17224">
        <w:tc>
          <w:tcPr>
            <w:tcW w:w="2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4</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0C36CC" w:rsidP="00E17224">
            <w:pPr>
              <w:spacing w:after="200" w:line="240" w:lineRule="auto"/>
              <w:jc w:val="center"/>
              <w:rPr>
                <w:rFonts w:ascii="PT Astra Serif" w:eastAsia="Times New Roman" w:hAnsi="PT Astra Serif" w:cs="Times New Roman"/>
                <w:kern w:val="0"/>
                <w:sz w:val="24"/>
                <w:szCs w:val="24"/>
                <w:lang w:eastAsia="ru-RU"/>
              </w:rPr>
            </w:pPr>
            <w:r>
              <w:rPr>
                <w:rFonts w:ascii="PT Astra Serif" w:eastAsia="Times New Roman" w:hAnsi="PT Astra Serif" w:cs="Times New Roman"/>
                <w:kern w:val="0"/>
                <w:sz w:val="24"/>
                <w:szCs w:val="24"/>
                <w:lang w:eastAsia="ru-RU"/>
              </w:rPr>
              <w:t>23</w:t>
            </w:r>
            <w:r w:rsidR="00EE1784">
              <w:rPr>
                <w:rFonts w:ascii="PT Astra Serif" w:eastAsia="Times New Roman" w:hAnsi="PT Astra Serif" w:cs="Times New Roman"/>
                <w:kern w:val="0"/>
                <w:sz w:val="24"/>
                <w:szCs w:val="24"/>
                <w:lang w:eastAsia="ru-RU"/>
              </w:rPr>
              <w:t>7</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1170000000000000</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E17224" w:rsidRPr="00AD0EF5" w:rsidRDefault="00E17224" w:rsidP="00E17224">
            <w:pPr>
              <w:spacing w:after="200" w:line="240" w:lineRule="auto"/>
              <w:jc w:val="center"/>
              <w:rPr>
                <w:rFonts w:ascii="PT Astra Serif" w:eastAsia="Times New Roman" w:hAnsi="PT Astra Serif" w:cs="Times New Roman"/>
                <w:kern w:val="0"/>
                <w:sz w:val="24"/>
                <w:szCs w:val="24"/>
                <w:lang w:eastAsia="ru-RU"/>
              </w:rPr>
            </w:pPr>
            <w:r w:rsidRPr="00AD0EF5">
              <w:rPr>
                <w:rFonts w:ascii="PT Astra Serif" w:eastAsia="Times New Roman" w:hAnsi="PT Astra Serif" w:cs="Times New Roman"/>
                <w:kern w:val="0"/>
                <w:sz w:val="28"/>
                <w:szCs w:val="28"/>
                <w:lang w:eastAsia="ru-RU"/>
              </w:rPr>
              <w:t>Прочие неналоговые доходы</w:t>
            </w:r>
          </w:p>
        </w:tc>
      </w:tr>
    </w:tbl>
    <w:p w:rsidR="00E17224" w:rsidRPr="00AD0EF5" w:rsidRDefault="00E17224" w:rsidP="00E17224">
      <w:pPr>
        <w:shd w:val="clear" w:color="auto" w:fill="FFFFFF"/>
        <w:spacing w:after="200" w:line="240" w:lineRule="auto"/>
        <w:jc w:val="center"/>
        <w:rPr>
          <w:rFonts w:ascii="PT Astra Serif" w:eastAsia="Times New Roman" w:hAnsi="PT Astra Serif" w:cs="Times New Roman"/>
          <w:color w:val="212121"/>
          <w:kern w:val="0"/>
          <w:sz w:val="21"/>
          <w:szCs w:val="21"/>
          <w:lang w:eastAsia="ru-RU"/>
        </w:rPr>
      </w:pPr>
      <w:r w:rsidRPr="00AD0EF5">
        <w:rPr>
          <w:rFonts w:ascii="PT Astra Serif" w:eastAsia="Times New Roman" w:hAnsi="PT Astra Serif" w:cs="Times New Roman"/>
          <w:color w:val="212121"/>
          <w:kern w:val="0"/>
          <w:sz w:val="21"/>
          <w:szCs w:val="21"/>
          <w:lang w:eastAsia="ru-RU"/>
        </w:rPr>
        <w:t> </w:t>
      </w:r>
    </w:p>
    <w:p w:rsidR="00200930" w:rsidRPr="00AD0EF5" w:rsidRDefault="00200930">
      <w:pPr>
        <w:rPr>
          <w:rFonts w:ascii="PT Astra Serif" w:hAnsi="PT Astra Serif"/>
        </w:rPr>
      </w:pPr>
    </w:p>
    <w:sectPr w:rsidR="00200930" w:rsidRPr="00AD0EF5" w:rsidSect="00E153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2F1D"/>
    <w:multiLevelType w:val="multilevel"/>
    <w:tmpl w:val="4042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8F0"/>
    <w:rsid w:val="00091FD7"/>
    <w:rsid w:val="000C36CC"/>
    <w:rsid w:val="00200930"/>
    <w:rsid w:val="00244F70"/>
    <w:rsid w:val="003C74EC"/>
    <w:rsid w:val="003D74C7"/>
    <w:rsid w:val="00444ECD"/>
    <w:rsid w:val="00606DB5"/>
    <w:rsid w:val="007178F0"/>
    <w:rsid w:val="007265B6"/>
    <w:rsid w:val="007C1313"/>
    <w:rsid w:val="008177FB"/>
    <w:rsid w:val="008C3E79"/>
    <w:rsid w:val="008D25AD"/>
    <w:rsid w:val="00983F13"/>
    <w:rsid w:val="00AD0EF5"/>
    <w:rsid w:val="00B61FBC"/>
    <w:rsid w:val="00E153EB"/>
    <w:rsid w:val="00E17224"/>
    <w:rsid w:val="00EB1598"/>
    <w:rsid w:val="00EE1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7FB"/>
  </w:style>
  <w:style w:type="paragraph" w:styleId="1">
    <w:name w:val="heading 1"/>
    <w:basedOn w:val="a"/>
    <w:link w:val="10"/>
    <w:uiPriority w:val="9"/>
    <w:qFormat/>
    <w:rsid w:val="00E17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224"/>
    <w:rPr>
      <w:rFonts w:ascii="Times New Roman" w:eastAsia="Times New Roman" w:hAnsi="Times New Roman" w:cs="Times New Roman"/>
      <w:b/>
      <w:bCs/>
      <w:kern w:val="36"/>
      <w:sz w:val="48"/>
      <w:szCs w:val="48"/>
      <w:lang w:eastAsia="ru-RU"/>
    </w:rPr>
  </w:style>
  <w:style w:type="paragraph" w:customStyle="1" w:styleId="breadcrumb-item">
    <w:name w:val="breadcrumb-item"/>
    <w:basedOn w:val="a"/>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3">
    <w:name w:val="Hyperlink"/>
    <w:basedOn w:val="a0"/>
    <w:uiPriority w:val="99"/>
    <w:semiHidden/>
    <w:unhideWhenUsed/>
    <w:rsid w:val="00E17224"/>
    <w:rPr>
      <w:color w:val="0000FF"/>
      <w:u w:val="single"/>
    </w:rPr>
  </w:style>
  <w:style w:type="paragraph" w:styleId="a4">
    <w:name w:val="Normal (Web)"/>
    <w:basedOn w:val="a"/>
    <w:uiPriority w:val="99"/>
    <w:semiHidden/>
    <w:unhideWhenUsed/>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5">
    <w:name w:val="header"/>
    <w:basedOn w:val="a"/>
    <w:link w:val="a6"/>
    <w:uiPriority w:val="99"/>
    <w:semiHidden/>
    <w:unhideWhenUsed/>
    <w:rsid w:val="00E1722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semiHidden/>
    <w:rsid w:val="00E17224"/>
    <w:rPr>
      <w:rFonts w:ascii="Times New Roman" w:eastAsia="Times New Roman" w:hAnsi="Times New Roman" w:cs="Times New Roman"/>
      <w:kern w:val="0"/>
      <w:sz w:val="24"/>
      <w:szCs w:val="24"/>
      <w:lang w:eastAsia="ru-RU"/>
    </w:rPr>
  </w:style>
  <w:style w:type="paragraph" w:styleId="a7">
    <w:name w:val="No Spacing"/>
    <w:uiPriority w:val="1"/>
    <w:qFormat/>
    <w:rsid w:val="007265B6"/>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6619859">
      <w:bodyDiv w:val="1"/>
      <w:marLeft w:val="0"/>
      <w:marRight w:val="0"/>
      <w:marTop w:val="0"/>
      <w:marBottom w:val="0"/>
      <w:divBdr>
        <w:top w:val="none" w:sz="0" w:space="0" w:color="auto"/>
        <w:left w:val="none" w:sz="0" w:space="0" w:color="auto"/>
        <w:bottom w:val="none" w:sz="0" w:space="0" w:color="auto"/>
        <w:right w:val="none" w:sz="0" w:space="0" w:color="auto"/>
      </w:divBdr>
      <w:divsChild>
        <w:div w:id="321130311">
          <w:marLeft w:val="0"/>
          <w:marRight w:val="0"/>
          <w:marTop w:val="0"/>
          <w:marBottom w:val="0"/>
          <w:divBdr>
            <w:top w:val="none" w:sz="0" w:space="0" w:color="auto"/>
            <w:left w:val="none" w:sz="0" w:space="0" w:color="auto"/>
            <w:bottom w:val="none" w:sz="0" w:space="0" w:color="auto"/>
            <w:right w:val="none" w:sz="0" w:space="0" w:color="auto"/>
          </w:divBdr>
          <w:divsChild>
            <w:div w:id="1051805545">
              <w:marLeft w:val="0"/>
              <w:marRight w:val="0"/>
              <w:marTop w:val="0"/>
              <w:marBottom w:val="0"/>
              <w:divBdr>
                <w:top w:val="none" w:sz="0" w:space="0" w:color="auto"/>
                <w:left w:val="none" w:sz="0" w:space="0" w:color="auto"/>
                <w:bottom w:val="none" w:sz="0" w:space="0" w:color="auto"/>
                <w:right w:val="none" w:sz="0" w:space="0" w:color="auto"/>
              </w:divBdr>
            </w:div>
          </w:divsChild>
        </w:div>
        <w:div w:id="2024815531">
          <w:marLeft w:val="0"/>
          <w:marRight w:val="0"/>
          <w:marTop w:val="0"/>
          <w:marBottom w:val="0"/>
          <w:divBdr>
            <w:top w:val="none" w:sz="0" w:space="0" w:color="auto"/>
            <w:left w:val="none" w:sz="0" w:space="0" w:color="auto"/>
            <w:bottom w:val="none" w:sz="0" w:space="0" w:color="auto"/>
            <w:right w:val="none" w:sz="0" w:space="0" w:color="auto"/>
          </w:divBdr>
        </w:div>
        <w:div w:id="1640264899">
          <w:marLeft w:val="0"/>
          <w:marRight w:val="0"/>
          <w:marTop w:val="0"/>
          <w:marBottom w:val="0"/>
          <w:divBdr>
            <w:top w:val="none" w:sz="0" w:space="0" w:color="auto"/>
            <w:left w:val="none" w:sz="0" w:space="0" w:color="auto"/>
            <w:bottom w:val="none" w:sz="0" w:space="0" w:color="auto"/>
            <w:right w:val="none" w:sz="0" w:space="0" w:color="auto"/>
          </w:divBdr>
          <w:divsChild>
            <w:div w:id="1910505955">
              <w:marLeft w:val="0"/>
              <w:marRight w:val="0"/>
              <w:marTop w:val="0"/>
              <w:marBottom w:val="0"/>
              <w:divBdr>
                <w:top w:val="none" w:sz="0" w:space="0" w:color="auto"/>
                <w:left w:val="none" w:sz="0" w:space="0" w:color="auto"/>
                <w:bottom w:val="none" w:sz="0" w:space="0" w:color="auto"/>
                <w:right w:val="none" w:sz="0" w:space="0" w:color="auto"/>
              </w:divBdr>
              <w:divsChild>
                <w:div w:id="909509319">
                  <w:marLeft w:val="0"/>
                  <w:marRight w:val="0"/>
                  <w:marTop w:val="0"/>
                  <w:marBottom w:val="180"/>
                  <w:divBdr>
                    <w:top w:val="none" w:sz="0" w:space="0" w:color="auto"/>
                    <w:left w:val="none" w:sz="0" w:space="0" w:color="auto"/>
                    <w:bottom w:val="none" w:sz="0" w:space="0" w:color="auto"/>
                    <w:right w:val="none" w:sz="0" w:space="0" w:color="auto"/>
                  </w:divBdr>
                </w:div>
                <w:div w:id="7528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3318</Words>
  <Characters>18915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cp:lastPrinted>2023-09-14T13:30:00Z</cp:lastPrinted>
  <dcterms:created xsi:type="dcterms:W3CDTF">2023-09-12T05:58:00Z</dcterms:created>
  <dcterms:modified xsi:type="dcterms:W3CDTF">2023-09-15T06:56:00Z</dcterms:modified>
</cp:coreProperties>
</file>