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30" w:rsidRDefault="009E2030" w:rsidP="009E20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E2030" w:rsidRDefault="009E2030" w:rsidP="009E20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РОДНИЧКОВСКОГО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br/>
        <w:t>БАЛАШОВСКОГО МУНИЦИПАЛЬНОГО РАЙОНА</w:t>
      </w:r>
    </w:p>
    <w:p w:rsidR="009E2030" w:rsidRDefault="009E2030" w:rsidP="009E203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9E2030" w:rsidRDefault="009E2030" w:rsidP="009E2030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E2030" w:rsidRDefault="009E2030" w:rsidP="009E2030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ПОСТАНОВЛЕНИЕ</w:t>
      </w:r>
    </w:p>
    <w:p w:rsidR="009E2030" w:rsidRDefault="009E2030" w:rsidP="009E2030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E2030" w:rsidRDefault="009E2030" w:rsidP="009E2030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28.04.2014 г   №</w:t>
      </w:r>
      <w:r w:rsidR="00C90D99">
        <w:rPr>
          <w:rFonts w:ascii="Times New Roman" w:hAnsi="Times New Roman"/>
          <w:b/>
          <w:bCs/>
          <w:sz w:val="28"/>
          <w:szCs w:val="28"/>
        </w:rPr>
        <w:t xml:space="preserve"> 8</w:t>
      </w:r>
      <w:r>
        <w:rPr>
          <w:rFonts w:ascii="Times New Roman" w:hAnsi="Times New Roman"/>
          <w:b/>
          <w:bCs/>
          <w:sz w:val="28"/>
          <w:szCs w:val="28"/>
        </w:rPr>
        <w:t>-п                                                                       с. Родничок</w:t>
      </w:r>
    </w:p>
    <w:p w:rsidR="009E2030" w:rsidRDefault="009E2030" w:rsidP="009E20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E2030" w:rsidRPr="00BC79AB" w:rsidRDefault="009E2030" w:rsidP="009E2030">
      <w:pPr>
        <w:pStyle w:val="a3"/>
        <w:rPr>
          <w:rFonts w:ascii="Times New Roman" w:hAnsi="Times New Roman"/>
          <w:sz w:val="28"/>
          <w:szCs w:val="28"/>
        </w:rPr>
      </w:pPr>
      <w:r w:rsidRPr="00BC79AB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9E2030" w:rsidRPr="00BC79AB" w:rsidRDefault="009E2030" w:rsidP="009E2030">
      <w:pPr>
        <w:pStyle w:val="a3"/>
        <w:rPr>
          <w:rFonts w:ascii="Times New Roman" w:hAnsi="Times New Roman"/>
          <w:sz w:val="28"/>
          <w:szCs w:val="28"/>
        </w:rPr>
      </w:pPr>
      <w:r w:rsidRPr="00BC79AB">
        <w:rPr>
          <w:rFonts w:ascii="Times New Roman" w:hAnsi="Times New Roman"/>
          <w:sz w:val="28"/>
          <w:szCs w:val="28"/>
        </w:rPr>
        <w:t xml:space="preserve">от 06.12.2013 г № 32-п об утверждении </w:t>
      </w:r>
    </w:p>
    <w:p w:rsidR="009E2030" w:rsidRPr="00BC79AB" w:rsidRDefault="009E2030" w:rsidP="009E2030">
      <w:pPr>
        <w:pStyle w:val="a3"/>
        <w:rPr>
          <w:rFonts w:ascii="Times New Roman" w:hAnsi="Times New Roman"/>
          <w:sz w:val="28"/>
          <w:szCs w:val="28"/>
        </w:rPr>
      </w:pPr>
      <w:r w:rsidRPr="00BC79AB">
        <w:rPr>
          <w:rFonts w:ascii="Times New Roman" w:hAnsi="Times New Roman"/>
          <w:sz w:val="28"/>
          <w:szCs w:val="28"/>
        </w:rPr>
        <w:t xml:space="preserve">муниципальной программы «Развитие </w:t>
      </w:r>
    </w:p>
    <w:p w:rsidR="009E2030" w:rsidRPr="00BC79AB" w:rsidRDefault="009E2030" w:rsidP="009E2030">
      <w:pPr>
        <w:pStyle w:val="a3"/>
        <w:rPr>
          <w:rFonts w:ascii="Times New Roman" w:hAnsi="Times New Roman"/>
          <w:sz w:val="28"/>
          <w:szCs w:val="28"/>
        </w:rPr>
      </w:pPr>
      <w:r w:rsidRPr="00BC79AB">
        <w:rPr>
          <w:rFonts w:ascii="Times New Roman" w:hAnsi="Times New Roman"/>
          <w:sz w:val="28"/>
          <w:szCs w:val="28"/>
        </w:rPr>
        <w:t xml:space="preserve">и совершенствование дорожной деятельности </w:t>
      </w:r>
    </w:p>
    <w:p w:rsidR="009E2030" w:rsidRPr="00BC79AB" w:rsidRDefault="009E2030" w:rsidP="009E2030">
      <w:pPr>
        <w:pStyle w:val="a3"/>
        <w:rPr>
          <w:rFonts w:ascii="Times New Roman" w:hAnsi="Times New Roman"/>
          <w:sz w:val="28"/>
          <w:szCs w:val="28"/>
        </w:rPr>
      </w:pPr>
      <w:r w:rsidRPr="00BC79AB">
        <w:rPr>
          <w:rFonts w:ascii="Times New Roman" w:hAnsi="Times New Roman"/>
          <w:sz w:val="28"/>
          <w:szCs w:val="28"/>
        </w:rPr>
        <w:t xml:space="preserve">и дорог общего пользования местного значения, </w:t>
      </w:r>
    </w:p>
    <w:p w:rsidR="009E2030" w:rsidRPr="00BC79AB" w:rsidRDefault="009E2030" w:rsidP="009E203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C79AB">
        <w:rPr>
          <w:rFonts w:ascii="Times New Roman" w:hAnsi="Times New Roman"/>
          <w:sz w:val="28"/>
          <w:szCs w:val="28"/>
        </w:rPr>
        <w:t xml:space="preserve">расположенных в границах Родничковского </w:t>
      </w:r>
      <w:proofErr w:type="gramEnd"/>
    </w:p>
    <w:p w:rsidR="009E2030" w:rsidRPr="00BC79AB" w:rsidRDefault="009E2030" w:rsidP="009E2030">
      <w:pPr>
        <w:pStyle w:val="a3"/>
        <w:rPr>
          <w:rFonts w:ascii="Times New Roman" w:hAnsi="Times New Roman"/>
          <w:sz w:val="28"/>
          <w:szCs w:val="28"/>
        </w:rPr>
      </w:pPr>
      <w:r w:rsidRPr="00BC79AB">
        <w:rPr>
          <w:rFonts w:ascii="Times New Roman" w:hAnsi="Times New Roman"/>
          <w:sz w:val="28"/>
          <w:szCs w:val="28"/>
        </w:rPr>
        <w:t>муниципального образования за счет средств</w:t>
      </w:r>
    </w:p>
    <w:p w:rsidR="009E2030" w:rsidRPr="00BC79AB" w:rsidRDefault="009E2030" w:rsidP="009E2030">
      <w:pPr>
        <w:pStyle w:val="a3"/>
        <w:rPr>
          <w:rFonts w:ascii="Times New Roman" w:hAnsi="Times New Roman"/>
          <w:sz w:val="28"/>
          <w:szCs w:val="28"/>
        </w:rPr>
      </w:pPr>
      <w:r w:rsidRPr="00BC79AB">
        <w:rPr>
          <w:rFonts w:ascii="Times New Roman" w:hAnsi="Times New Roman"/>
          <w:sz w:val="28"/>
          <w:szCs w:val="28"/>
        </w:rPr>
        <w:t xml:space="preserve"> муниципального дорожного фонда на 2014 год»</w:t>
      </w:r>
    </w:p>
    <w:p w:rsidR="009E2030" w:rsidRDefault="009E2030" w:rsidP="009E20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E2030" w:rsidRDefault="009E2030" w:rsidP="00BC79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E2030">
        <w:rPr>
          <w:rFonts w:ascii="Times New Roman" w:hAnsi="Times New Roman"/>
          <w:sz w:val="28"/>
          <w:szCs w:val="28"/>
        </w:rPr>
        <w:t>В соответствии с пунктом 5 части 1 статьи 14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06.10.2003 г № 131 ФЗ «Об общих принципах организации местного самоуправления в Российской Федерации», статьей 179.4 Бюджетного кодекса Российской Федерации и Уставом Родничковского муниципального образования</w:t>
      </w:r>
      <w:r w:rsidR="00F30278">
        <w:rPr>
          <w:rFonts w:ascii="Times New Roman" w:hAnsi="Times New Roman"/>
          <w:sz w:val="28"/>
          <w:szCs w:val="28"/>
        </w:rPr>
        <w:t xml:space="preserve"> Балашовского муниципального района Саратовской области, в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 состояния и</w:t>
      </w:r>
      <w:proofErr w:type="gramEnd"/>
      <w:r w:rsidR="00F30278">
        <w:rPr>
          <w:rFonts w:ascii="Times New Roman" w:hAnsi="Times New Roman"/>
          <w:sz w:val="28"/>
          <w:szCs w:val="28"/>
        </w:rPr>
        <w:t xml:space="preserve"> создания комфортных условий проживания сельского поселения, </w:t>
      </w:r>
      <w:r>
        <w:rPr>
          <w:rFonts w:ascii="Times New Roman" w:hAnsi="Times New Roman"/>
          <w:sz w:val="28"/>
          <w:szCs w:val="28"/>
        </w:rPr>
        <w:t>администрация Родничковского муниципального образования</w:t>
      </w:r>
    </w:p>
    <w:p w:rsidR="00C90D99" w:rsidRDefault="00C90D99" w:rsidP="00BC79AB">
      <w:pPr>
        <w:pStyle w:val="a3"/>
        <w:rPr>
          <w:rFonts w:ascii="Times New Roman" w:hAnsi="Times New Roman"/>
          <w:sz w:val="28"/>
          <w:szCs w:val="28"/>
        </w:rPr>
      </w:pPr>
    </w:p>
    <w:p w:rsidR="009E2030" w:rsidRDefault="009E2030" w:rsidP="00BC79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90D99" w:rsidRDefault="00C90D99" w:rsidP="00BC79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2030" w:rsidRDefault="009E2030" w:rsidP="009E20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приложение </w:t>
      </w:r>
      <w:r w:rsidR="00465592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Родничковского</w:t>
      </w:r>
      <w:r w:rsidR="00465592">
        <w:rPr>
          <w:rFonts w:ascii="Times New Roman" w:hAnsi="Times New Roman"/>
          <w:sz w:val="28"/>
          <w:szCs w:val="28"/>
        </w:rPr>
        <w:t xml:space="preserve"> муниципального образования № 32-п от 06.12.2013</w:t>
      </w:r>
      <w:r>
        <w:rPr>
          <w:rFonts w:ascii="Times New Roman" w:hAnsi="Times New Roman"/>
          <w:sz w:val="28"/>
          <w:szCs w:val="28"/>
        </w:rPr>
        <w:t xml:space="preserve"> года              Об утверждении </w:t>
      </w:r>
      <w:r w:rsidR="00465592">
        <w:rPr>
          <w:rFonts w:ascii="Times New Roman" w:hAnsi="Times New Roman"/>
          <w:sz w:val="28"/>
          <w:szCs w:val="28"/>
        </w:rPr>
        <w:t>муниципальной программы «Развитие и совершенствование дорожной деятельности и дорог общего пользования местного значения, расположенных в границах Родничковского муниципального образования за счет средств муниципального дорожного фонда на 2014 год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E2030" w:rsidRDefault="009E2030" w:rsidP="009E2030">
      <w:pPr>
        <w:pStyle w:val="a3"/>
        <w:rPr>
          <w:rFonts w:ascii="Times New Roman" w:hAnsi="Times New Roman"/>
          <w:sz w:val="28"/>
          <w:szCs w:val="28"/>
        </w:rPr>
      </w:pPr>
    </w:p>
    <w:p w:rsidR="00BC79AB" w:rsidRDefault="009E2030" w:rsidP="009E20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BC79AB">
        <w:rPr>
          <w:rFonts w:ascii="Times New Roman" w:hAnsi="Times New Roman"/>
          <w:sz w:val="28"/>
          <w:szCs w:val="28"/>
        </w:rPr>
        <w:t xml:space="preserve"> добавить пунктом</w:t>
      </w:r>
      <w:r w:rsidR="00465592">
        <w:rPr>
          <w:rFonts w:ascii="Times New Roman" w:hAnsi="Times New Roman"/>
          <w:sz w:val="28"/>
          <w:szCs w:val="28"/>
        </w:rPr>
        <w:t xml:space="preserve"> </w:t>
      </w:r>
      <w:r w:rsidR="00BC79AB">
        <w:rPr>
          <w:rFonts w:ascii="Times New Roman" w:hAnsi="Times New Roman"/>
          <w:sz w:val="28"/>
          <w:szCs w:val="28"/>
        </w:rPr>
        <w:t>3 текст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2730"/>
        <w:gridCol w:w="2159"/>
        <w:gridCol w:w="1822"/>
        <w:gridCol w:w="2211"/>
      </w:tblGrid>
      <w:tr w:rsidR="00BC79AB" w:rsidTr="00BC79AB">
        <w:tc>
          <w:tcPr>
            <w:tcW w:w="649" w:type="dxa"/>
          </w:tcPr>
          <w:p w:rsidR="00BC79AB" w:rsidRDefault="00BC79AB" w:rsidP="00BC79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30" w:type="dxa"/>
          </w:tcPr>
          <w:p w:rsidR="00BC79AB" w:rsidRDefault="00BC79AB" w:rsidP="00BC79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159" w:type="dxa"/>
          </w:tcPr>
          <w:p w:rsidR="00BC79AB" w:rsidRDefault="00BC79AB" w:rsidP="00BC79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1822" w:type="dxa"/>
          </w:tcPr>
          <w:p w:rsidR="00BC79AB" w:rsidRDefault="00BC79AB" w:rsidP="00BC79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11" w:type="dxa"/>
          </w:tcPr>
          <w:p w:rsidR="00BC79AB" w:rsidRDefault="00BC79AB" w:rsidP="00BC79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BC79AB" w:rsidTr="00BC79AB">
        <w:tc>
          <w:tcPr>
            <w:tcW w:w="649" w:type="dxa"/>
          </w:tcPr>
          <w:p w:rsidR="00BC79AB" w:rsidRDefault="00BC79AB" w:rsidP="009E2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BC79AB" w:rsidRDefault="00BC79AB" w:rsidP="009E2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2159" w:type="dxa"/>
          </w:tcPr>
          <w:p w:rsidR="00BC79AB" w:rsidRDefault="00BC79AB" w:rsidP="009E2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BC79AB" w:rsidRDefault="00BC79AB" w:rsidP="009E2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Родничковского МО</w:t>
            </w:r>
          </w:p>
        </w:tc>
        <w:tc>
          <w:tcPr>
            <w:tcW w:w="1822" w:type="dxa"/>
          </w:tcPr>
          <w:p w:rsidR="00BC79AB" w:rsidRDefault="00BC79AB" w:rsidP="009E2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</w:t>
            </w:r>
          </w:p>
        </w:tc>
        <w:tc>
          <w:tcPr>
            <w:tcW w:w="2211" w:type="dxa"/>
          </w:tcPr>
          <w:p w:rsidR="00BC79AB" w:rsidRDefault="00BC79AB" w:rsidP="009E20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</w:tbl>
    <w:p w:rsidR="00C90D99" w:rsidRDefault="00C90D99" w:rsidP="009E2030">
      <w:pPr>
        <w:pStyle w:val="a3"/>
        <w:rPr>
          <w:rFonts w:ascii="Times New Roman" w:hAnsi="Times New Roman"/>
          <w:sz w:val="28"/>
          <w:szCs w:val="28"/>
        </w:rPr>
      </w:pPr>
    </w:p>
    <w:p w:rsidR="00C90D99" w:rsidRDefault="00C90D99" w:rsidP="009E2030">
      <w:pPr>
        <w:pStyle w:val="a3"/>
        <w:rPr>
          <w:rFonts w:ascii="Times New Roman" w:hAnsi="Times New Roman"/>
          <w:sz w:val="28"/>
          <w:szCs w:val="28"/>
        </w:rPr>
      </w:pPr>
    </w:p>
    <w:p w:rsidR="00C90D99" w:rsidRDefault="00C90D99" w:rsidP="009E2030">
      <w:pPr>
        <w:pStyle w:val="a3"/>
        <w:rPr>
          <w:rFonts w:ascii="Times New Roman" w:hAnsi="Times New Roman"/>
          <w:sz w:val="28"/>
          <w:szCs w:val="28"/>
        </w:rPr>
      </w:pPr>
    </w:p>
    <w:p w:rsidR="00C90D99" w:rsidRDefault="00C90D99" w:rsidP="009E2030">
      <w:pPr>
        <w:pStyle w:val="a3"/>
        <w:rPr>
          <w:rFonts w:ascii="Times New Roman" w:hAnsi="Times New Roman"/>
          <w:sz w:val="28"/>
          <w:szCs w:val="28"/>
        </w:rPr>
      </w:pPr>
    </w:p>
    <w:p w:rsidR="00C90D99" w:rsidRDefault="00C90D99" w:rsidP="009E2030">
      <w:pPr>
        <w:pStyle w:val="a3"/>
        <w:rPr>
          <w:rFonts w:ascii="Times New Roman" w:hAnsi="Times New Roman"/>
          <w:sz w:val="28"/>
          <w:szCs w:val="28"/>
        </w:rPr>
      </w:pPr>
    </w:p>
    <w:p w:rsidR="00C90D99" w:rsidRDefault="00C90D99" w:rsidP="009E2030">
      <w:pPr>
        <w:pStyle w:val="a3"/>
        <w:rPr>
          <w:rFonts w:ascii="Times New Roman" w:hAnsi="Times New Roman"/>
          <w:sz w:val="28"/>
          <w:szCs w:val="28"/>
        </w:rPr>
      </w:pPr>
    </w:p>
    <w:p w:rsidR="00C90D99" w:rsidRDefault="00C90D99" w:rsidP="009E20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уменьшить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пункте 1, </w:t>
      </w:r>
      <w:r w:rsidR="008C1A39">
        <w:rPr>
          <w:rFonts w:ascii="Times New Roman" w:hAnsi="Times New Roman"/>
          <w:sz w:val="28"/>
          <w:szCs w:val="28"/>
        </w:rPr>
        <w:t>в графе 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90D99" w:rsidRDefault="008C1A39" w:rsidP="009E20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2730"/>
        <w:gridCol w:w="2159"/>
        <w:gridCol w:w="1822"/>
        <w:gridCol w:w="2211"/>
      </w:tblGrid>
      <w:tr w:rsidR="00C90D99" w:rsidTr="00503BF3">
        <w:tc>
          <w:tcPr>
            <w:tcW w:w="649" w:type="dxa"/>
          </w:tcPr>
          <w:p w:rsidR="00C90D99" w:rsidRDefault="00C90D99" w:rsidP="00503B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30" w:type="dxa"/>
          </w:tcPr>
          <w:p w:rsidR="00C90D99" w:rsidRDefault="00C90D99" w:rsidP="00503B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2159" w:type="dxa"/>
          </w:tcPr>
          <w:p w:rsidR="00C90D99" w:rsidRDefault="00C90D99" w:rsidP="00503B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1822" w:type="dxa"/>
          </w:tcPr>
          <w:p w:rsidR="00C90D99" w:rsidRDefault="00C90D99" w:rsidP="00503B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11" w:type="dxa"/>
          </w:tcPr>
          <w:p w:rsidR="00C90D99" w:rsidRDefault="00C90D99" w:rsidP="00503B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C90D99" w:rsidTr="00503BF3">
        <w:tc>
          <w:tcPr>
            <w:tcW w:w="649" w:type="dxa"/>
          </w:tcPr>
          <w:p w:rsidR="00C90D99" w:rsidRDefault="00C90D99" w:rsidP="00503B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C90D99" w:rsidRDefault="00C90D99" w:rsidP="00503B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местного значения</w:t>
            </w:r>
          </w:p>
        </w:tc>
        <w:tc>
          <w:tcPr>
            <w:tcW w:w="2159" w:type="dxa"/>
          </w:tcPr>
          <w:p w:rsidR="00C90D99" w:rsidRDefault="00C90D99" w:rsidP="00503B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90D99" w:rsidRDefault="00C90D99" w:rsidP="00503B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Родничковского МО</w:t>
            </w:r>
          </w:p>
        </w:tc>
        <w:tc>
          <w:tcPr>
            <w:tcW w:w="1822" w:type="dxa"/>
          </w:tcPr>
          <w:p w:rsidR="00C90D99" w:rsidRDefault="00C90D99" w:rsidP="00503B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</w:t>
            </w:r>
          </w:p>
        </w:tc>
        <w:tc>
          <w:tcPr>
            <w:tcW w:w="2211" w:type="dxa"/>
          </w:tcPr>
          <w:p w:rsidR="00C90D99" w:rsidRDefault="00C90D99" w:rsidP="00503B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243,9</w:t>
            </w:r>
          </w:p>
        </w:tc>
      </w:tr>
    </w:tbl>
    <w:p w:rsidR="008C1A39" w:rsidRDefault="008C1A39" w:rsidP="009E2030">
      <w:pPr>
        <w:pStyle w:val="a3"/>
        <w:rPr>
          <w:rFonts w:ascii="Times New Roman" w:hAnsi="Times New Roman"/>
          <w:sz w:val="28"/>
          <w:szCs w:val="28"/>
        </w:rPr>
      </w:pPr>
    </w:p>
    <w:p w:rsidR="009E2030" w:rsidRDefault="009E2030" w:rsidP="009E20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</w:t>
      </w:r>
      <w:r w:rsidR="00BC79AB">
        <w:rPr>
          <w:rFonts w:ascii="Times New Roman" w:hAnsi="Times New Roman"/>
          <w:sz w:val="28"/>
          <w:szCs w:val="28"/>
        </w:rPr>
        <w:t>ает в силу со дня обнародования.</w:t>
      </w:r>
    </w:p>
    <w:p w:rsidR="009E2030" w:rsidRDefault="009E2030" w:rsidP="009E20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2030" w:rsidRDefault="009E2030" w:rsidP="009E2030">
      <w:pPr>
        <w:pStyle w:val="a3"/>
        <w:rPr>
          <w:rFonts w:ascii="Times New Roman" w:hAnsi="Times New Roman"/>
          <w:sz w:val="28"/>
          <w:szCs w:val="28"/>
        </w:rPr>
      </w:pPr>
    </w:p>
    <w:p w:rsidR="009E2030" w:rsidRDefault="00BC79AB" w:rsidP="009E203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9E20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9E2030">
        <w:rPr>
          <w:rFonts w:ascii="Times New Roman" w:hAnsi="Times New Roman"/>
          <w:b/>
          <w:sz w:val="28"/>
          <w:szCs w:val="28"/>
        </w:rPr>
        <w:t>Родничковского</w:t>
      </w:r>
    </w:p>
    <w:p w:rsidR="009E2030" w:rsidRDefault="009E2030" w:rsidP="009E203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</w:t>
      </w:r>
      <w:r w:rsidR="00BC79AB">
        <w:rPr>
          <w:rFonts w:ascii="Times New Roman" w:hAnsi="Times New Roman"/>
          <w:b/>
          <w:sz w:val="28"/>
          <w:szCs w:val="28"/>
        </w:rPr>
        <w:t>Л.А. Стоволосова</w:t>
      </w:r>
    </w:p>
    <w:p w:rsidR="00954F71" w:rsidRDefault="00954F71"/>
    <w:sectPr w:rsidR="00954F71" w:rsidSect="00BC79A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30"/>
    <w:rsid w:val="00260FF4"/>
    <w:rsid w:val="00463D53"/>
    <w:rsid w:val="00465592"/>
    <w:rsid w:val="00731BF8"/>
    <w:rsid w:val="008C1A39"/>
    <w:rsid w:val="00954F71"/>
    <w:rsid w:val="009E2030"/>
    <w:rsid w:val="00BC79AB"/>
    <w:rsid w:val="00C90D99"/>
    <w:rsid w:val="00F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03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C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F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03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C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F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7</cp:revision>
  <cp:lastPrinted>2014-05-05T04:48:00Z</cp:lastPrinted>
  <dcterms:created xsi:type="dcterms:W3CDTF">2014-04-29T06:58:00Z</dcterms:created>
  <dcterms:modified xsi:type="dcterms:W3CDTF">2014-05-05T04:51:00Z</dcterms:modified>
</cp:coreProperties>
</file>