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FC" w:rsidRDefault="00BB7BFC" w:rsidP="008F6D7C">
      <w:pPr>
        <w:pStyle w:val="FR2"/>
        <w:ind w:left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7BFC" w:rsidRDefault="00BB7BFC" w:rsidP="008F6D7C">
      <w:pPr>
        <w:pStyle w:val="FR2"/>
        <w:ind w:left="2241" w:firstLine="1299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</w:t>
      </w:r>
    </w:p>
    <w:p w:rsidR="00BB7BFC" w:rsidRDefault="00BB7BFC" w:rsidP="008F6D7C">
      <w:pPr>
        <w:pStyle w:val="FR2"/>
        <w:ind w:left="708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РОДНИЧКОВСКОГО МУНИЦИПАЛЬНОГО ОБРАЗОВАНИЯ</w:t>
      </w:r>
    </w:p>
    <w:p w:rsidR="00BB7BFC" w:rsidRDefault="00BB7BFC" w:rsidP="008F6D7C">
      <w:pPr>
        <w:pStyle w:val="FR2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BB7BFC" w:rsidRDefault="00BB7BFC" w:rsidP="008F6D7C">
      <w:pPr>
        <w:pStyle w:val="FR2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САРАТОВСКОЙ ОБЛАСТИ</w:t>
      </w:r>
    </w:p>
    <w:p w:rsidR="00BB7BFC" w:rsidRDefault="00BB7BFC" w:rsidP="00547072">
      <w:pPr>
        <w:pStyle w:val="FR2"/>
        <w:ind w:left="0"/>
        <w:rPr>
          <w:rFonts w:ascii="Times New Roman" w:hAnsi="Times New Roman" w:cs="Times New Roman"/>
          <w:b/>
          <w:bCs/>
          <w:iCs/>
        </w:rPr>
      </w:pPr>
    </w:p>
    <w:p w:rsidR="00BB7BFC" w:rsidRDefault="00BB7BFC" w:rsidP="00547072">
      <w:pPr>
        <w:pStyle w:val="FR2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BB7BFC" w:rsidRPr="00992787" w:rsidRDefault="00BB7BFC" w:rsidP="008B55E0">
      <w:pPr>
        <w:pStyle w:val="FR2"/>
        <w:ind w:left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7BFC" w:rsidRPr="00E77A94" w:rsidRDefault="00BB7BFC" w:rsidP="00EB53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04.12.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77A9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7A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45-1- п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Родничок</w:t>
      </w:r>
    </w:p>
    <w:p w:rsidR="00BB7BFC" w:rsidRPr="00E77A94" w:rsidRDefault="00BB7BFC" w:rsidP="00EB5396">
      <w:pPr>
        <w:spacing w:after="0"/>
        <w:rPr>
          <w:rFonts w:ascii="Times New Roman" w:hAnsi="Times New Roman"/>
          <w:sz w:val="28"/>
          <w:szCs w:val="28"/>
        </w:rPr>
      </w:pP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Об утверждении Положения «О комиссии 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>поведению муни</w:t>
      </w:r>
      <w:r>
        <w:rPr>
          <w:rFonts w:ascii="Times New Roman" w:hAnsi="Times New Roman"/>
          <w:b/>
          <w:sz w:val="28"/>
          <w:szCs w:val="28"/>
        </w:rPr>
        <w:t xml:space="preserve">ципальных служащих 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>и урегулированию конфликта интересов,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об утверждении состава комиссии по соблюдению 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</w:t>
      </w:r>
    </w:p>
    <w:p w:rsidR="00BB7BFC" w:rsidRDefault="00BB7BFC" w:rsidP="00547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служащих администрации </w:t>
      </w: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  <w:r w:rsidRPr="00992787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7BFC" w:rsidRPr="00992787" w:rsidRDefault="00BB7BFC" w:rsidP="001842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С учетом положений Федеральных законов от 02.03.2007 № 25 «О муниципальной службе в Российской Федерации» (в ред. от 15.02.2016), от 25.12.2008 № 273-ФЗ «О противодействии коррупции» (в ред. от 15.02.2016),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>
        <w:rPr>
          <w:rFonts w:ascii="Times New Roman" w:hAnsi="Times New Roman"/>
          <w:sz w:val="28"/>
          <w:szCs w:val="28"/>
        </w:rPr>
        <w:t>(в ред. от 22.12.2015)</w:t>
      </w:r>
      <w:r w:rsidRPr="00E77A94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Родничковского</w:t>
      </w:r>
      <w:r w:rsidRPr="00E77A94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администрация  Родничковского муниципального образования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FC" w:rsidRPr="00547072" w:rsidRDefault="00BB7BFC" w:rsidP="008B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072">
        <w:rPr>
          <w:rFonts w:ascii="Times New Roman" w:hAnsi="Times New Roman"/>
          <w:b/>
          <w:sz w:val="28"/>
          <w:szCs w:val="28"/>
        </w:rPr>
        <w:t>ПОСТАНОВЛЯЕТ: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8F6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1. Утвердить Положение «О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Родничковского муниципального образования </w:t>
      </w:r>
      <w:r w:rsidRPr="00E77A94">
        <w:rPr>
          <w:rFonts w:ascii="Times New Roman" w:hAnsi="Times New Roman"/>
          <w:sz w:val="28"/>
          <w:szCs w:val="28"/>
        </w:rPr>
        <w:t>и урегулированию конф</w:t>
      </w:r>
      <w:r>
        <w:rPr>
          <w:rFonts w:ascii="Times New Roman" w:hAnsi="Times New Roman"/>
          <w:sz w:val="28"/>
          <w:szCs w:val="28"/>
        </w:rPr>
        <w:t>ликта интересов» (Приложение 1)</w:t>
      </w:r>
      <w:r w:rsidRPr="00E77A94">
        <w:rPr>
          <w:rFonts w:ascii="Times New Roman" w:hAnsi="Times New Roman"/>
          <w:sz w:val="28"/>
          <w:szCs w:val="28"/>
        </w:rPr>
        <w:t xml:space="preserve">. </w:t>
      </w:r>
    </w:p>
    <w:p w:rsidR="00BB7BFC" w:rsidRPr="00E77A94" w:rsidRDefault="00BB7BFC" w:rsidP="008F6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 Родничковского муниципального образования </w:t>
      </w:r>
      <w:r w:rsidRPr="00E77A94">
        <w:rPr>
          <w:rFonts w:ascii="Times New Roman" w:hAnsi="Times New Roman"/>
          <w:sz w:val="28"/>
          <w:szCs w:val="28"/>
        </w:rPr>
        <w:t>и ур</w:t>
      </w:r>
      <w:r>
        <w:rPr>
          <w:rFonts w:ascii="Times New Roman" w:hAnsi="Times New Roman"/>
          <w:sz w:val="28"/>
          <w:szCs w:val="28"/>
        </w:rPr>
        <w:t>егулированию конфликта интересов</w:t>
      </w:r>
      <w:r w:rsidRPr="00E77A94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BB7BFC" w:rsidRDefault="00BB7BFC" w:rsidP="008F6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7A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Родничковского муниципального образования Балашовского муниципального района Саратовской области  от 01.04.2014г. № 5-п </w:t>
      </w:r>
      <w:r w:rsidRPr="00E77A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E77A94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</w:t>
      </w:r>
      <w:r>
        <w:rPr>
          <w:rFonts w:ascii="Times New Roman" w:hAnsi="Times New Roman"/>
          <w:sz w:val="28"/>
          <w:szCs w:val="28"/>
        </w:rPr>
        <w:t xml:space="preserve">пальных служащих замещающих должности муниципальной службы в администрации Родничковского МО </w:t>
      </w:r>
      <w:r w:rsidRPr="00E77A9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-</w:t>
      </w:r>
      <w:r w:rsidRPr="00E77A94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7A94">
        <w:rPr>
          <w:rFonts w:ascii="Times New Roman" w:hAnsi="Times New Roman"/>
          <w:sz w:val="28"/>
          <w:szCs w:val="28"/>
        </w:rPr>
        <w:t>. Постанов</w:t>
      </w:r>
      <w:r>
        <w:rPr>
          <w:rFonts w:ascii="Times New Roman" w:hAnsi="Times New Roman"/>
          <w:sz w:val="28"/>
          <w:szCs w:val="28"/>
        </w:rPr>
        <w:t>ление подлежит обнародованию и размещению на</w:t>
      </w:r>
      <w:r w:rsidRPr="00E77A94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Балашовского муниципального района (ссылка Родничковское муниципальное образование)</w:t>
      </w:r>
      <w:r w:rsidRPr="00E77A94">
        <w:rPr>
          <w:rFonts w:ascii="Times New Roman" w:hAnsi="Times New Roman"/>
          <w:sz w:val="28"/>
          <w:szCs w:val="28"/>
        </w:rPr>
        <w:t>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FC" w:rsidRPr="00992787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992787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992787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</w:p>
    <w:p w:rsidR="00BB7BFC" w:rsidRPr="00992787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787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8F6D7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Приложение 1</w:t>
      </w:r>
    </w:p>
    <w:p w:rsidR="00BB7BFC" w:rsidRPr="00E77A94" w:rsidRDefault="00BB7BFC" w:rsidP="008F6D7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7BFC" w:rsidRDefault="00BB7BFC" w:rsidP="008F6D7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МО № 45-1-п</w:t>
      </w:r>
    </w:p>
    <w:p w:rsidR="00BB7BFC" w:rsidRPr="00E77A94" w:rsidRDefault="00BB7BFC" w:rsidP="008F6D7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04.12.2017 г.</w:t>
      </w:r>
    </w:p>
    <w:p w:rsidR="00BB7BFC" w:rsidRPr="00547072" w:rsidRDefault="00BB7BFC" w:rsidP="008F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BFC" w:rsidRPr="00547072" w:rsidRDefault="00BB7BFC" w:rsidP="00B04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072">
        <w:rPr>
          <w:rFonts w:ascii="Times New Roman" w:hAnsi="Times New Roman"/>
          <w:b/>
          <w:sz w:val="28"/>
          <w:szCs w:val="28"/>
        </w:rPr>
        <w:t>ПОЛОЖЕНИЕ</w:t>
      </w:r>
    </w:p>
    <w:p w:rsidR="00BB7BFC" w:rsidRPr="00547072" w:rsidRDefault="00BB7BFC" w:rsidP="00B04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072">
        <w:rPr>
          <w:rFonts w:ascii="Times New Roman" w:hAnsi="Times New Roman"/>
          <w:b/>
          <w:sz w:val="28"/>
          <w:szCs w:val="28"/>
        </w:rPr>
        <w:t>о комиссии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7072"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b/>
          <w:sz w:val="28"/>
          <w:szCs w:val="28"/>
        </w:rPr>
        <w:t xml:space="preserve"> Родничковского муниципального образования</w:t>
      </w:r>
      <w:r w:rsidRPr="00547072">
        <w:rPr>
          <w:rFonts w:ascii="Times New Roman" w:hAnsi="Times New Roman"/>
          <w:b/>
          <w:sz w:val="28"/>
          <w:szCs w:val="28"/>
        </w:rPr>
        <w:t xml:space="preserve"> урегулированию конфликта интересов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BFC" w:rsidRPr="00F24E00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4E00">
        <w:rPr>
          <w:rFonts w:ascii="Times New Roman" w:hAnsi="Times New Roman"/>
          <w:b/>
          <w:sz w:val="28"/>
          <w:szCs w:val="28"/>
        </w:rPr>
        <w:t>. 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Родничковского муниципального образования </w:t>
      </w:r>
      <w:r w:rsidRPr="00E77A94">
        <w:rPr>
          <w:rFonts w:ascii="Times New Roman" w:hAnsi="Times New Roman"/>
          <w:sz w:val="28"/>
          <w:szCs w:val="28"/>
        </w:rPr>
        <w:t>и урегулированию конфликта интересов (далее — комиссия).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от 25.12.2008 № 273-ФЗ «О противодействии коррупции» (в ред. от 15.02.2016), от 02.03.2007 № 25-ФЗ «О муниципальной службе в Российской Федерации (в ред. от 15.02.2016),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(в ред. от 22.12.2015)</w:t>
      </w:r>
      <w:r w:rsidRPr="00E77A94">
        <w:rPr>
          <w:rFonts w:ascii="Times New Roman" w:hAnsi="Times New Roman"/>
          <w:sz w:val="28"/>
          <w:szCs w:val="28"/>
        </w:rPr>
        <w:t>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1.3. Основной задачей комиссии является содействие администрации 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 Балашовского муниципального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(далее – администрация):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в обеспечении соблюдения муниципальными служащим</w:t>
      </w:r>
      <w:r>
        <w:rPr>
          <w:rFonts w:ascii="Times New Roman" w:hAnsi="Times New Roman"/>
          <w:sz w:val="28"/>
          <w:szCs w:val="28"/>
        </w:rPr>
        <w:t>и Родничковского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F24E00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4E00">
        <w:rPr>
          <w:rFonts w:ascii="Times New Roman" w:hAnsi="Times New Roman"/>
          <w:b/>
          <w:sz w:val="28"/>
          <w:szCs w:val="28"/>
        </w:rPr>
        <w:t>. Порядок формирования комиссии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2.1.Комиссия образуется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Родничковского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Балашовского муниципального района</w:t>
      </w:r>
      <w:r w:rsidRPr="00E77A94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2.2. Комиссия состоит из председателя, его заместителя, назначаемых из числа членов комиссии, замещающих должности муниципально</w:t>
      </w:r>
      <w:r>
        <w:rPr>
          <w:rFonts w:ascii="Times New Roman" w:hAnsi="Times New Roman"/>
          <w:sz w:val="28"/>
          <w:szCs w:val="28"/>
        </w:rPr>
        <w:t>й службы в администрации Родничковского 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2.3.В состав комиссии входят: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заместитель главы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E77A94">
        <w:rPr>
          <w:rFonts w:ascii="Times New Roman" w:hAnsi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2.4.По предложению руководителя органа местного самоуправления в состав комиссии могут быть включены: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представители общественной организации ветеранов, созданной в органе местного самоуправления;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представители профсоюзной организации, действующей в установленном порядке в органе местного самоуправления.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2.5.Лица, указанные в абзаце втором пункта 2.3. и пункте 2.4.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по согласованию</w:t>
      </w:r>
      <w:r w:rsidRPr="00E77A94">
        <w:rPr>
          <w:rFonts w:ascii="Times New Roman" w:hAnsi="Times New Roman"/>
          <w:sz w:val="28"/>
          <w:szCs w:val="28"/>
        </w:rPr>
        <w:t>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—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2.8.Состав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F24E00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24E00">
        <w:rPr>
          <w:rFonts w:ascii="Times New Roman" w:hAnsi="Times New Roman"/>
          <w:b/>
          <w:sz w:val="28"/>
          <w:szCs w:val="28"/>
        </w:rPr>
        <w:t>. Порядок работы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3.3.Основаниями для проведения заседания комиссии являются: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представление главой администраци</w:t>
      </w:r>
      <w:r>
        <w:rPr>
          <w:rFonts w:ascii="Times New Roman" w:hAnsi="Times New Roman"/>
          <w:sz w:val="28"/>
          <w:szCs w:val="28"/>
        </w:rPr>
        <w:t>и  Родничковского 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муниципальных служащих, его супруги (супруга) и несовершеннолетних детей, утвержденным муниципальным правовым актом органа местного самоуправления, материалов проверки, свидетельствующих: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указанным Положением;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№ 273-ФЗ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в) представление главы администрации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 w:rsidRPr="00E77A94">
        <w:rPr>
          <w:rFonts w:ascii="Times New Roman" w:hAnsi="Times New Roman"/>
          <w:sz w:val="28"/>
          <w:szCs w:val="28"/>
        </w:rPr>
        <w:t xml:space="preserve"> либо руководителя структурного подразделения органа местного самоуправления, обладающего правом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муниципальным правовым актом, определяющим правила предоставления сведений о своих расходах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а также расходах своих супруги (супруга) и несовершеннолетних детей.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Федерации» уведомление коммерческой или некоммерческой организации о заключении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отношения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/>
          <w:sz w:val="28"/>
          <w:szCs w:val="28"/>
        </w:rPr>
        <w:t>ии комиссией не рассматривался.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3.4.1.Обращение, указанное в абзаце втором подпункта «б» пункта 3.3. настоящего Положения, подается гражданином, замещавшим должность муниципальной службы в администрации, руководителю кадровой службы, либо иному лицу, определяемому руководителем администрации, ответственному за работу по профилактике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самоуправления. </w:t>
      </w:r>
      <w:r w:rsidRPr="00E77A94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3.4.2.Обращение, указанное в абзаце втором пункта «б»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3.4.3.Уведомление, указанное в подпункте «д» пункта 3.3. настоящего Положения, 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3.4.4. Уведомление, указанное в абзаце пятом подпункта «б» пункта 3.3. настоящего Положения, рассматривается руководителем кадровой службы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по результатам рассмотрения уведомления.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3.4.5.При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«д» пункта 3.3. настоящего Положения, руководитель кадровой службы либо иное должностное лицо, определяемое главой администрации, ответственное за работу по профилактике коррупционных и иных правонарушений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администрацию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3.5.1. и 3.5.2.;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абзаце втором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3.5.1. Заседание комиссии по рассмотрению заявлений, указанных в абзацах третьем и четвертом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A94">
        <w:rPr>
          <w:rFonts w:ascii="Times New Roman" w:hAnsi="Times New Roman"/>
          <w:sz w:val="28"/>
          <w:szCs w:val="28"/>
        </w:rPr>
        <w:t>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3.5.2.Уведомление, указанное в подпункте «д» пункта 3.3. настоящего Положения, как правило рассматривается на очередном (плановом) заседании комиссии.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F24E00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24E00">
        <w:rPr>
          <w:rFonts w:ascii="Times New Roman" w:hAnsi="Times New Roman"/>
          <w:b/>
          <w:sz w:val="28"/>
          <w:szCs w:val="28"/>
        </w:rPr>
        <w:t>. Проведение заседаний комиссии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4.1.Заседание комиссии проводится, как правило, в присутствии муниципального служащего, или гражданина, замещавшего должность муниципальной службы в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4.1.1.Заседания комиссии могут проводиться в отсутствие муниципального служащего или гражданина в случае: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3.3.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F24E00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24E00">
        <w:rPr>
          <w:rFonts w:ascii="Times New Roman" w:hAnsi="Times New Roman"/>
          <w:b/>
          <w:sz w:val="28"/>
          <w:szCs w:val="28"/>
        </w:rPr>
        <w:t>. Решение комиссии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администрации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5.5. По итогам рассмотрения вопроса, указанного подпункте «г» пункта 3.3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а также расходах своих супруги (супруга) и несовершеннолетних детей, являются достоверными и полными;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, а также расходах своих супруги (супруга) и несовершеннолетних детей,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5.6.По итогам рассмотрения вопроса, указанного в абзаце четвертом подпункта «б» пункта 3.3.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5.7. По итогам рассмотрения вопроса, указанного в абзаце пятом подпункта «б» пункта 3.3. настоящего Положения, комиссия принимает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5.8. По итогам рассмотрения вопросов, предусмотренных подпунктами «а», «б», «г» и «д» пункта 3.3 настоящего Положения, при наличии к тому оснований комиссия может принять иное, чем предусмотрено пунктами 5.1 – 5.7. и 5.8.1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5.8.1.По итогам рассмотрения вопроса, указанного в подпункте «д» пункта 3.3.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28.12.2008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5.9.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5.10.Для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5.11. Решения комиссии по вопросам, указанным в пункте 3.3 настоящего Положения, принимаются тайным голосованием (если комиссия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5.13.В протоколе заседания комиссии указываются: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ж) другие сведения;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5.15.Копии протокола заседания комиссии в 7-дневный срок со дня заседания направляются главе администрации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самоуправления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5.17.В случае установления комиссией признаков дисциплинарного проступка в действиях (бездействии) муниципального служащего информация об этом в течение трех рабочих дней представляется председателем комиссии главк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5.18.В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</w:t>
      </w:r>
      <w:r>
        <w:rPr>
          <w:rFonts w:ascii="Times New Roman" w:hAnsi="Times New Roman"/>
          <w:sz w:val="28"/>
          <w:szCs w:val="28"/>
        </w:rPr>
        <w:t xml:space="preserve">рждающие такой факт документы в </w:t>
      </w:r>
      <w:r w:rsidRPr="00E77A94">
        <w:rPr>
          <w:rFonts w:ascii="Times New Roman" w:hAnsi="Times New Roman"/>
          <w:sz w:val="28"/>
          <w:szCs w:val="28"/>
        </w:rPr>
        <w:t>правоприменительные органы в течение трех рабочих дней, а при необходимости — немедленно.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FC" w:rsidRPr="001221ED" w:rsidRDefault="00BB7BFC" w:rsidP="00184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221ED">
        <w:rPr>
          <w:rFonts w:ascii="Times New Roman" w:hAnsi="Times New Roman"/>
          <w:b/>
          <w:sz w:val="28"/>
          <w:szCs w:val="28"/>
        </w:rPr>
        <w:t>. 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7BFC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6.1.1.Выписка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Родничковского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Балашовского муниципального района</w:t>
      </w:r>
      <w:r w:rsidRPr="00E77A94">
        <w:rPr>
          <w:rFonts w:ascii="Times New Roman" w:hAnsi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7BFC" w:rsidRPr="00E77A94" w:rsidRDefault="00BB7BFC" w:rsidP="00184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подразделения кадровой службы администрации либо иным, определяемым главой администрации должностным лицом, ответственным за работу по профилактике коррупционных и иных правонарушений.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22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1221E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BB7BFC" w:rsidRDefault="00BB7BFC" w:rsidP="00E6790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tabs>
          <w:tab w:val="left" w:pos="486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tabs>
          <w:tab w:val="left" w:pos="486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tabs>
          <w:tab w:val="left" w:pos="486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8F6D7C">
      <w:pPr>
        <w:tabs>
          <w:tab w:val="left" w:pos="486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8F6D7C">
      <w:pPr>
        <w:tabs>
          <w:tab w:val="left" w:pos="486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A94">
        <w:rPr>
          <w:rFonts w:ascii="Times New Roman" w:hAnsi="Times New Roman"/>
          <w:sz w:val="28"/>
          <w:szCs w:val="28"/>
        </w:rPr>
        <w:t>Приложение 2</w:t>
      </w:r>
    </w:p>
    <w:p w:rsidR="00BB7BFC" w:rsidRPr="00E77A94" w:rsidRDefault="00BB7BFC" w:rsidP="008F6D7C">
      <w:pPr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 w:rsidRPr="00E77A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7BFC" w:rsidRDefault="00BB7BFC" w:rsidP="008F6D7C">
      <w:pPr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</w:t>
      </w:r>
    </w:p>
    <w:p w:rsidR="00BB7BFC" w:rsidRPr="00E77A94" w:rsidRDefault="00BB7BFC" w:rsidP="008F6D7C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 04.12.2017г. № 45-1-п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Default="00BB7BFC" w:rsidP="00184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24F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B7BFC" w:rsidRPr="001221ED" w:rsidRDefault="00BB7BFC" w:rsidP="00184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24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1ED">
        <w:rPr>
          <w:rFonts w:ascii="Times New Roman" w:hAnsi="Times New Roman"/>
          <w:b/>
          <w:sz w:val="28"/>
          <w:szCs w:val="28"/>
        </w:rPr>
        <w:t>Родничковского</w:t>
      </w:r>
    </w:p>
    <w:p w:rsidR="00BB7BFC" w:rsidRPr="0018424F" w:rsidRDefault="00BB7BFC" w:rsidP="00184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24F">
        <w:rPr>
          <w:rFonts w:ascii="Times New Roman" w:hAnsi="Times New Roman"/>
          <w:b/>
          <w:sz w:val="28"/>
          <w:szCs w:val="28"/>
        </w:rPr>
        <w:t xml:space="preserve"> муниципального образования и урегулированию конфликта интересов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074AE8" w:rsidRDefault="00BB7BFC" w:rsidP="00184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AE8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Стоволосова Л.А.</w:t>
      </w:r>
      <w:r w:rsidRPr="00E77A94">
        <w:rPr>
          <w:rFonts w:ascii="Times New Roman" w:hAnsi="Times New Roman"/>
          <w:sz w:val="28"/>
          <w:szCs w:val="28"/>
        </w:rPr>
        <w:t xml:space="preserve"> – заместитель главы администр</w:t>
      </w:r>
      <w:r>
        <w:rPr>
          <w:rFonts w:ascii="Times New Roman" w:hAnsi="Times New Roman"/>
          <w:sz w:val="28"/>
          <w:szCs w:val="28"/>
        </w:rPr>
        <w:t>ации Родничковского МО</w:t>
      </w:r>
      <w:r w:rsidRPr="00E77A94">
        <w:rPr>
          <w:rFonts w:ascii="Times New Roman" w:hAnsi="Times New Roman"/>
          <w:sz w:val="28"/>
          <w:szCs w:val="28"/>
        </w:rPr>
        <w:t>;</w:t>
      </w:r>
    </w:p>
    <w:p w:rsidR="00BB7BFC" w:rsidRPr="00074AE8" w:rsidRDefault="00BB7BFC" w:rsidP="00184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AE8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B7BFC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Елизарова Л.В. –  специалист</w:t>
      </w:r>
      <w:r w:rsidRPr="00E77A9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Родничковского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;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FC" w:rsidRPr="00074AE8" w:rsidRDefault="00BB7BFC" w:rsidP="00184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AE8">
        <w:rPr>
          <w:rFonts w:ascii="Times New Roman" w:hAnsi="Times New Roman"/>
          <w:b/>
          <w:sz w:val="28"/>
          <w:szCs w:val="28"/>
        </w:rPr>
        <w:t>Секретарь:</w:t>
      </w:r>
    </w:p>
    <w:p w:rsidR="00BB7BFC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Бугакова Н.С.</w:t>
      </w:r>
      <w:r w:rsidRPr="00E77A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Родничковского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/>
          <w:sz w:val="28"/>
          <w:szCs w:val="28"/>
        </w:rPr>
        <w:t>;</w:t>
      </w:r>
    </w:p>
    <w:p w:rsidR="00BB7BFC" w:rsidRPr="00074AE8" w:rsidRDefault="00BB7BFC" w:rsidP="00184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AE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Пантеев А.И. – депутат Совета Родничковского МО</w:t>
      </w:r>
      <w:r w:rsidRPr="00E77A94">
        <w:rPr>
          <w:rFonts w:ascii="Times New Roman" w:hAnsi="Times New Roman"/>
          <w:sz w:val="28"/>
          <w:szCs w:val="28"/>
        </w:rPr>
        <w:t>;</w:t>
      </w:r>
    </w:p>
    <w:p w:rsidR="00BB7BFC" w:rsidRPr="00E77A94" w:rsidRDefault="00BB7BFC" w:rsidP="00184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Гузеева С.В.- депутат Совета Родничковского МО;</w:t>
      </w:r>
    </w:p>
    <w:p w:rsidR="00BB7BFC" w:rsidRPr="00BD05DA" w:rsidRDefault="00BB7BFC" w:rsidP="00184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BFC" w:rsidRPr="00BD05DA" w:rsidRDefault="00BB7BFC" w:rsidP="00184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BFC" w:rsidRPr="00BD05DA" w:rsidRDefault="00BB7BFC" w:rsidP="00184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7BFC" w:rsidRPr="00BD05DA" w:rsidSect="008F6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96"/>
    <w:rsid w:val="00034C94"/>
    <w:rsid w:val="000540A7"/>
    <w:rsid w:val="00074AE8"/>
    <w:rsid w:val="00076149"/>
    <w:rsid w:val="001221ED"/>
    <w:rsid w:val="00145705"/>
    <w:rsid w:val="001630B4"/>
    <w:rsid w:val="0018424F"/>
    <w:rsid w:val="002A5109"/>
    <w:rsid w:val="002B1E0D"/>
    <w:rsid w:val="00385816"/>
    <w:rsid w:val="004229DC"/>
    <w:rsid w:val="004D4012"/>
    <w:rsid w:val="00547072"/>
    <w:rsid w:val="005F029A"/>
    <w:rsid w:val="0062412A"/>
    <w:rsid w:val="00637533"/>
    <w:rsid w:val="00643F6F"/>
    <w:rsid w:val="00803443"/>
    <w:rsid w:val="008A7590"/>
    <w:rsid w:val="008B0368"/>
    <w:rsid w:val="008B55E0"/>
    <w:rsid w:val="008B5733"/>
    <w:rsid w:val="008F6D7C"/>
    <w:rsid w:val="009473DA"/>
    <w:rsid w:val="00992787"/>
    <w:rsid w:val="00A006A4"/>
    <w:rsid w:val="00A705A4"/>
    <w:rsid w:val="00B04DDB"/>
    <w:rsid w:val="00B7312B"/>
    <w:rsid w:val="00BB7BFC"/>
    <w:rsid w:val="00BD05DA"/>
    <w:rsid w:val="00C10036"/>
    <w:rsid w:val="00C13F61"/>
    <w:rsid w:val="00C70DB0"/>
    <w:rsid w:val="00C85D06"/>
    <w:rsid w:val="00CE7853"/>
    <w:rsid w:val="00D27C39"/>
    <w:rsid w:val="00E51979"/>
    <w:rsid w:val="00E6197D"/>
    <w:rsid w:val="00E67905"/>
    <w:rsid w:val="00E77A94"/>
    <w:rsid w:val="00EB5396"/>
    <w:rsid w:val="00ED7C7F"/>
    <w:rsid w:val="00EE316A"/>
    <w:rsid w:val="00F158BB"/>
    <w:rsid w:val="00F160A9"/>
    <w:rsid w:val="00F20BB5"/>
    <w:rsid w:val="00F24E00"/>
    <w:rsid w:val="00F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C13F61"/>
    <w:pPr>
      <w:widowControl w:val="0"/>
      <w:suppressAutoHyphens/>
      <w:autoSpaceDE w:val="0"/>
      <w:autoSpaceDN w:val="0"/>
      <w:ind w:left="1080" w:right="200"/>
      <w:jc w:val="center"/>
    </w:pPr>
    <w:rPr>
      <w:rFonts w:ascii="Arial Narrow" w:hAnsi="Arial Narrow" w:cs="Arial Narrow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16</Pages>
  <Words>5289</Words>
  <Characters>30148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10</cp:revision>
  <cp:lastPrinted>2018-01-18T11:27:00Z</cp:lastPrinted>
  <dcterms:created xsi:type="dcterms:W3CDTF">2017-12-07T10:47:00Z</dcterms:created>
  <dcterms:modified xsi:type="dcterms:W3CDTF">2018-01-18T11:30:00Z</dcterms:modified>
</cp:coreProperties>
</file>