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E6" w:rsidRDefault="00ED48E6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31FC" w:rsidRDefault="009A31FC" w:rsidP="009A31FC">
      <w:pPr>
        <w:tabs>
          <w:tab w:val="left" w:pos="0"/>
        </w:tabs>
        <w:spacing w:after="0"/>
        <w:ind w:left="-3855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FC" w:rsidRDefault="009A31FC" w:rsidP="009A31FC">
      <w:pPr>
        <w:tabs>
          <w:tab w:val="left" w:pos="0"/>
        </w:tabs>
        <w:spacing w:after="0"/>
        <w:ind w:left="-3855" w:right="-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FC" w:rsidRPr="000E00B4" w:rsidRDefault="009A31FC" w:rsidP="009A31F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E00B4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9A31FC" w:rsidRPr="000E00B4" w:rsidRDefault="009A31FC" w:rsidP="009A31F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E00B4">
        <w:rPr>
          <w:rFonts w:ascii="Times New Roman" w:hAnsi="Times New Roman" w:cs="Times New Roman"/>
          <w:b/>
          <w:color w:val="262626"/>
          <w:sz w:val="28"/>
          <w:szCs w:val="28"/>
        </w:rPr>
        <w:t>ПИНЕРОВСКОГО МУНИЦИПАЛЬНОГО ОБРАЗОВАНИЯ</w:t>
      </w:r>
    </w:p>
    <w:p w:rsidR="009A31FC" w:rsidRPr="000E00B4" w:rsidRDefault="009A31FC" w:rsidP="009A31F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E00B4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9A31FC" w:rsidRPr="000E00B4" w:rsidRDefault="009A31FC" w:rsidP="009A31F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E00B4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9A31FC" w:rsidRPr="000E00B4" w:rsidRDefault="009A31FC" w:rsidP="009A31F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9A31FC" w:rsidRPr="000E00B4" w:rsidRDefault="009A31FC" w:rsidP="009A31F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E00B4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</w:p>
    <w:p w:rsidR="009A31FC" w:rsidRPr="000E00B4" w:rsidRDefault="009A31FC" w:rsidP="009A31FC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9A31FC" w:rsidRPr="000E00B4" w:rsidRDefault="009A31FC" w:rsidP="009A3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FC" w:rsidRPr="000E00B4" w:rsidRDefault="009A31FC" w:rsidP="009A31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27.06.2019      №38-п</w:t>
      </w:r>
    </w:p>
    <w:p w:rsidR="00ED48E6" w:rsidRDefault="00ED48E6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F48" w:rsidRDefault="00ED48E6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F48">
        <w:rPr>
          <w:rFonts w:ascii="Times New Roman" w:hAnsi="Times New Roman" w:cs="Times New Roman"/>
          <w:b/>
          <w:sz w:val="28"/>
          <w:szCs w:val="28"/>
        </w:rPr>
        <w:t>« О внесении изменений в Постановление</w:t>
      </w:r>
    </w:p>
    <w:p w:rsidR="00814F48" w:rsidRDefault="00ED48E6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№ 16-п от 15.06</w:t>
      </w:r>
      <w:r w:rsidR="00814F48">
        <w:rPr>
          <w:rFonts w:ascii="Times New Roman" w:hAnsi="Times New Roman" w:cs="Times New Roman"/>
          <w:b/>
          <w:sz w:val="28"/>
          <w:szCs w:val="28"/>
        </w:rPr>
        <w:t xml:space="preserve">.2012г  « О порядке разработки </w:t>
      </w:r>
    </w:p>
    <w:p w:rsidR="00814F48" w:rsidRDefault="00814F48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утверждения административных регламентов </w:t>
      </w:r>
    </w:p>
    <w:p w:rsidR="00814F48" w:rsidRDefault="00814F48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исполнения муниципальных функций</w:t>
      </w:r>
    </w:p>
    <w:p w:rsidR="00814F48" w:rsidRDefault="00814F48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административных регламентов</w:t>
      </w:r>
    </w:p>
    <w:p w:rsidR="00814F48" w:rsidRDefault="00814F48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 муниципальных услуг»</w:t>
      </w:r>
    </w:p>
    <w:p w:rsidR="00814F48" w:rsidRDefault="00814F48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F48" w:rsidRDefault="00814F48" w:rsidP="00814F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4F48" w:rsidRPr="0087058C" w:rsidRDefault="00ED48E6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</w:t>
      </w:r>
      <w:r w:rsidR="00814F48" w:rsidRPr="0087058C">
        <w:rPr>
          <w:spacing w:val="2"/>
          <w:sz w:val="28"/>
          <w:szCs w:val="28"/>
        </w:rPr>
        <w:t xml:space="preserve">В </w:t>
      </w:r>
      <w:r w:rsidR="0087058C" w:rsidRPr="0087058C">
        <w:rPr>
          <w:spacing w:val="2"/>
          <w:sz w:val="28"/>
          <w:szCs w:val="28"/>
        </w:rPr>
        <w:t xml:space="preserve"> соответствии  с Постановлением Правительства  РФ № 373 от 16.05.2011 г</w:t>
      </w:r>
      <w:proofErr w:type="gramStart"/>
      <w:r w:rsidR="0087058C" w:rsidRPr="0087058C">
        <w:rPr>
          <w:spacing w:val="2"/>
          <w:sz w:val="28"/>
          <w:szCs w:val="28"/>
        </w:rPr>
        <w:t>.</w:t>
      </w:r>
      <w:r w:rsidR="005149E5">
        <w:rPr>
          <w:spacing w:val="2"/>
          <w:sz w:val="28"/>
          <w:szCs w:val="28"/>
        </w:rPr>
        <w:t>(</w:t>
      </w:r>
      <w:proofErr w:type="gramEnd"/>
      <w:r w:rsidR="005149E5">
        <w:rPr>
          <w:spacing w:val="2"/>
          <w:sz w:val="28"/>
          <w:szCs w:val="28"/>
        </w:rPr>
        <w:t>с актуальными  изменениями  с 17</w:t>
      </w:r>
      <w:r w:rsidR="0087058C" w:rsidRPr="0087058C">
        <w:rPr>
          <w:spacing w:val="2"/>
          <w:sz w:val="28"/>
          <w:szCs w:val="28"/>
        </w:rPr>
        <w:t xml:space="preserve"> ноября 2018 года)  «</w:t>
      </w:r>
      <w:r w:rsidR="00814F48" w:rsidRPr="0087058C">
        <w:rPr>
          <w:spacing w:val="2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</w:t>
      </w:r>
      <w:r w:rsidR="0087058C" w:rsidRPr="0087058C">
        <w:rPr>
          <w:spacing w:val="2"/>
          <w:sz w:val="28"/>
          <w:szCs w:val="28"/>
        </w:rPr>
        <w:t>тавления государственных услуг», руководст</w:t>
      </w:r>
      <w:r>
        <w:rPr>
          <w:spacing w:val="2"/>
          <w:sz w:val="28"/>
          <w:szCs w:val="28"/>
        </w:rPr>
        <w:t>вуясь  Уставом Пинеровского</w:t>
      </w:r>
      <w:r w:rsidR="0087058C" w:rsidRPr="0087058C">
        <w:rPr>
          <w:spacing w:val="2"/>
          <w:sz w:val="28"/>
          <w:szCs w:val="28"/>
        </w:rPr>
        <w:t xml:space="preserve"> муниципального образования  </w:t>
      </w:r>
      <w:r>
        <w:rPr>
          <w:spacing w:val="2"/>
          <w:sz w:val="28"/>
          <w:szCs w:val="28"/>
        </w:rPr>
        <w:t>администрация  Пинеровского</w:t>
      </w:r>
      <w:r w:rsidR="0087058C" w:rsidRPr="0087058C">
        <w:rPr>
          <w:spacing w:val="2"/>
          <w:sz w:val="28"/>
          <w:szCs w:val="28"/>
        </w:rPr>
        <w:t xml:space="preserve"> муниципального образования </w:t>
      </w:r>
    </w:p>
    <w:p w:rsidR="0087058C" w:rsidRP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7058C">
        <w:rPr>
          <w:spacing w:val="2"/>
          <w:sz w:val="28"/>
          <w:szCs w:val="28"/>
        </w:rPr>
        <w:t xml:space="preserve">                                                  ПОСТАНОВЛЯЕТ:</w:t>
      </w:r>
    </w:p>
    <w:p w:rsidR="0087058C" w:rsidRDefault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Правила  разработки и утверждения  административных  регламентов предоставления  муниципальных услуг  изложить в новой редакции, </w:t>
      </w:r>
      <w:proofErr w:type="gramStart"/>
      <w:r>
        <w:rPr>
          <w:spacing w:val="2"/>
          <w:sz w:val="28"/>
          <w:szCs w:val="28"/>
        </w:rPr>
        <w:t>согласно приложения</w:t>
      </w:r>
      <w:proofErr w:type="gramEnd"/>
      <w:r>
        <w:rPr>
          <w:spacing w:val="2"/>
          <w:sz w:val="28"/>
          <w:szCs w:val="28"/>
        </w:rPr>
        <w:t>.</w:t>
      </w: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2.Постановление вступает в силу с момента его подписания</w:t>
      </w:r>
      <w:proofErr w:type="gramStart"/>
      <w:r>
        <w:rPr>
          <w:spacing w:val="2"/>
          <w:sz w:val="28"/>
          <w:szCs w:val="28"/>
        </w:rPr>
        <w:t xml:space="preserve"> .</w:t>
      </w:r>
      <w:proofErr w:type="gramEnd"/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3. </w:t>
      </w: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данного постановления оставляю за собой. </w:t>
      </w: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  <w:r w:rsidRPr="0087058C">
        <w:rPr>
          <w:b/>
          <w:spacing w:val="2"/>
          <w:sz w:val="28"/>
          <w:szCs w:val="28"/>
        </w:rPr>
        <w:t xml:space="preserve">               </w:t>
      </w:r>
      <w:r w:rsidR="00ED48E6">
        <w:rPr>
          <w:b/>
          <w:spacing w:val="2"/>
          <w:sz w:val="28"/>
          <w:szCs w:val="28"/>
        </w:rPr>
        <w:t xml:space="preserve">                </w:t>
      </w:r>
    </w:p>
    <w:p w:rsidR="00ED48E6" w:rsidRDefault="00ED48E6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Глава администрации Пинеровского </w:t>
      </w:r>
    </w:p>
    <w:p w:rsidR="00ED48E6" w:rsidRPr="0087058C" w:rsidRDefault="00ED48E6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Муниципального образования                             В.А. Копытин</w:t>
      </w: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A31FC" w:rsidRDefault="009A31F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9A31FC" w:rsidRDefault="009A31F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693EC7" w:rsidRDefault="00693EC7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87058C" w:rsidRPr="009A31F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9A31FC">
        <w:rPr>
          <w:spacing w:val="2"/>
          <w:sz w:val="20"/>
          <w:szCs w:val="20"/>
        </w:rPr>
        <w:lastRenderedPageBreak/>
        <w:t xml:space="preserve">Приложение </w:t>
      </w:r>
    </w:p>
    <w:p w:rsidR="0087058C" w:rsidRPr="009A31F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9A31FC">
        <w:rPr>
          <w:spacing w:val="2"/>
          <w:sz w:val="20"/>
          <w:szCs w:val="20"/>
        </w:rPr>
        <w:t>К постановлению администрации</w:t>
      </w:r>
    </w:p>
    <w:p w:rsidR="0087058C" w:rsidRPr="009A31FC" w:rsidRDefault="009A31F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Пинеровского </w:t>
      </w:r>
      <w:r w:rsidR="0087058C" w:rsidRPr="009A31FC">
        <w:rPr>
          <w:spacing w:val="2"/>
          <w:sz w:val="20"/>
          <w:szCs w:val="20"/>
        </w:rPr>
        <w:t xml:space="preserve"> МО </w:t>
      </w:r>
    </w:p>
    <w:p w:rsidR="0087058C" w:rsidRDefault="009A31F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0"/>
          <w:szCs w:val="20"/>
        </w:rPr>
        <w:t>№ 38</w:t>
      </w:r>
      <w:r w:rsidR="0087058C" w:rsidRPr="009A31FC">
        <w:rPr>
          <w:spacing w:val="2"/>
          <w:sz w:val="20"/>
          <w:szCs w:val="20"/>
        </w:rPr>
        <w:t>-п от 27.06.2019</w:t>
      </w:r>
      <w:r w:rsidR="00693EC7">
        <w:rPr>
          <w:spacing w:val="2"/>
          <w:sz w:val="28"/>
          <w:szCs w:val="28"/>
        </w:rPr>
        <w:t xml:space="preserve"> </w:t>
      </w:r>
    </w:p>
    <w:p w:rsidR="005149E5" w:rsidRPr="0087058C" w:rsidRDefault="005149E5" w:rsidP="005149E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  <w:r w:rsidRPr="0087058C">
        <w:rPr>
          <w:rFonts w:ascii="Arial" w:eastAsia="Times New Roman" w:hAnsi="Arial" w:cs="Arial"/>
          <w:spacing w:val="2"/>
          <w:sz w:val="38"/>
          <w:szCs w:val="38"/>
          <w:lang w:eastAsia="ru-RU"/>
        </w:rPr>
        <w:t>I</w:t>
      </w:r>
      <w:r w:rsidRPr="009A31FC">
        <w:rPr>
          <w:rFonts w:ascii="Times New Roman" w:eastAsia="Times New Roman" w:hAnsi="Times New Roman" w:cs="Times New Roman"/>
          <w:spacing w:val="2"/>
          <w:sz w:val="38"/>
          <w:szCs w:val="38"/>
          <w:lang w:eastAsia="ru-RU"/>
        </w:rPr>
        <w:t>. Общие положения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1. Настоящие Правила определяют порядок разработки и утверждения административных регламентов осуществления государственного контроля (надзора) (далее - регламенты).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9E5">
        <w:rPr>
          <w:rFonts w:ascii="Times New Roman" w:hAnsi="Times New Roman" w:cs="Times New Roman"/>
          <w:sz w:val="28"/>
          <w:szCs w:val="28"/>
        </w:rPr>
        <w:t>Регламентом является нормативный правовой акт федерального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полномочиями по исполнению государственных функций по осуществлению государственного контроля (надзора) (далее - органы государственного контроля (надзора), устанавливающий сроки и последовательность административных процедур (действий), осуществляемых органами государственного контроля (надзора) в процессе осуществления государственного контроля (надзора), который полностью или частично осуществляется в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с положениями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Регламент также устанавливает порядок взаимодействия между структурными подразделениями органов государственного контроля (надзора) и их должностными лицами, между органами государственного контроля (надзора) и физическими или юридическими лицами, индивидуальными предпринимателя,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осуществления государственного контроля (надзора).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2. Если иное не установлено федеральными законами, регламент разрабатывается и утверждается органом государственного контроля (надзора), к сфере деятельности которого относится исполнение конкретного полномочия по осуществлению государственного контроля (надзора), предусмотренного федеральным законом, актом Президента Российской Федерации или Правительства Российской Федерации.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3. При разработке регламентов органы государственного контроля (надзора) предусматривают оптимизацию (повышение качества) осуществления государственного контроля (надзора), в том числе: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исполнительной власти, государственная корпорация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г) ответственность должностных лиц органов государственного контроля (надзора) за несоблюдение ими требований регламентов при выполнении административных процедур (действий);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д) осуществление отдельных административных процедур (действий) в электронной форме.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149E5">
        <w:rPr>
          <w:rFonts w:ascii="Times New Roman" w:hAnsi="Times New Roman" w:cs="Times New Roman"/>
          <w:sz w:val="28"/>
          <w:szCs w:val="28"/>
        </w:rPr>
        <w:t>. Если в исполнении государственной функции по осуществлению государственного контроля (надзора) участвуют несколько органов государственного контроля (надзора), регламент утверждается совместным приказом таких органов.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149E5">
        <w:rPr>
          <w:rFonts w:ascii="Times New Roman" w:hAnsi="Times New Roman" w:cs="Times New Roman"/>
          <w:sz w:val="28"/>
          <w:szCs w:val="28"/>
        </w:rPr>
        <w:t>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149E5">
        <w:rPr>
          <w:rFonts w:ascii="Times New Roman" w:hAnsi="Times New Roman" w:cs="Times New Roman"/>
          <w:sz w:val="28"/>
          <w:szCs w:val="28"/>
        </w:rPr>
        <w:t>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осуществления государственного контроля (надзора).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149E5">
        <w:rPr>
          <w:rFonts w:ascii="Times New Roman" w:hAnsi="Times New Roman" w:cs="Times New Roman"/>
          <w:sz w:val="28"/>
          <w:szCs w:val="28"/>
        </w:rPr>
        <w:t>.1. Регламент разрабатывается, как правило, после включения соответствующей функции по осуществлению государственного контроля (надзора) в перечень государственных услуг и государственных функций по осуществлению государственного контроля (надзора) (далее - перечень).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i42825"/>
      <w:bookmarkEnd w:id="0"/>
      <w:r>
        <w:rPr>
          <w:rFonts w:ascii="Times New Roman" w:hAnsi="Times New Roman" w:cs="Times New Roman"/>
          <w:sz w:val="28"/>
          <w:szCs w:val="28"/>
        </w:rPr>
        <w:t>6</w:t>
      </w:r>
      <w:r w:rsidRPr="005149E5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Проект регламента и пояснительная записка к нему размещаются на официальном сайте regulation.gov.ru в информационно-телекоммуникационной сети "Интернет" (далее - сеть "Интернет")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 </w:t>
      </w:r>
      <w:hyperlink r:id="rId6" w:tooltip=" Правила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 w:history="1">
        <w:r w:rsidRPr="005149E5">
          <w:rPr>
            <w:rStyle w:val="a4"/>
            <w:rFonts w:ascii="Times New Roman" w:hAnsi="Times New Roman" w:cs="Times New Roman"/>
            <w:color w:val="800080"/>
            <w:sz w:val="28"/>
            <w:szCs w:val="28"/>
          </w:rPr>
          <w:t>постановлением Правительства Российской Федерации от 25 августа 2012 г. № 851</w:t>
        </w:r>
      </w:hyperlink>
      <w:r w:rsidRPr="005149E5">
        <w:rPr>
          <w:rFonts w:ascii="Times New Roman" w:hAnsi="Times New Roman" w:cs="Times New Roman"/>
          <w:sz w:val="28"/>
          <w:szCs w:val="28"/>
        </w:rPr>
        <w:t> "О порядке раскрытия федеральными органами исполнительной власти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информации о подготовке проектов нормативных правовых актов и результатах их общественного обсуждения".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i52589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Pr="005149E5">
        <w:rPr>
          <w:rFonts w:ascii="Times New Roman" w:hAnsi="Times New Roman" w:cs="Times New Roman"/>
          <w:sz w:val="28"/>
          <w:szCs w:val="28"/>
        </w:rPr>
        <w:t xml:space="preserve">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силу подлежат независимой экспертизе и экспертизе, проводимой Министерством экономического развития Российской Федерации.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9E5">
        <w:rPr>
          <w:rFonts w:ascii="Times New Roman" w:hAnsi="Times New Roman" w:cs="Times New Roman"/>
          <w:sz w:val="28"/>
          <w:szCs w:val="28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утвержденными постановлением Правительства Российской Федерации от 16 мая 2011 г. № 373 "О разработке и утверждении административных регламентов осуществления государственного контроля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(надзора) и административных регламентов предоставления государственных услуг", а также в соответствии с настоящими Правилами.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силу не требуется.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149E5">
        <w:rPr>
          <w:rFonts w:ascii="Times New Roman" w:hAnsi="Times New Roman" w:cs="Times New Roman"/>
          <w:sz w:val="28"/>
          <w:szCs w:val="28"/>
        </w:rPr>
        <w:t>.1. В случае если нормативным правовым актом, устанавливающим конкретное полномочие органа государственного контроля (надзора),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149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Разногласия между органами государственного контроля (надзора), а также между органами государственного контроля (надзора) и Министерством экономического развития Российской Федерации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в порядке, установленном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 </w:t>
      </w:r>
      <w:hyperlink r:id="rId7" w:tooltip="Постановление 1009 Об утверждении Правил подготовки нормативных правовых актов федеральных органов исполнительной власти и их государственной регистрации" w:history="1">
        <w:r w:rsidRPr="005149E5">
          <w:rPr>
            <w:rStyle w:val="a4"/>
            <w:rFonts w:ascii="Times New Roman" w:hAnsi="Times New Roman" w:cs="Times New Roman"/>
            <w:color w:val="800080"/>
            <w:sz w:val="28"/>
            <w:szCs w:val="28"/>
          </w:rPr>
          <w:t>постановлением Правительства Российской Федерации</w:t>
        </w:r>
        <w:proofErr w:type="gramEnd"/>
        <w:r w:rsidRPr="005149E5">
          <w:rPr>
            <w:rStyle w:val="a4"/>
            <w:rFonts w:ascii="Times New Roman" w:hAnsi="Times New Roman" w:cs="Times New Roman"/>
            <w:color w:val="800080"/>
            <w:sz w:val="28"/>
            <w:szCs w:val="28"/>
          </w:rPr>
          <w:t xml:space="preserve"> от 13 августа 1997 г. № 1009</w:t>
        </w:r>
      </w:hyperlink>
      <w:r w:rsidRPr="005149E5">
        <w:rPr>
          <w:rFonts w:ascii="Times New Roman" w:hAnsi="Times New Roman" w:cs="Times New Roman"/>
          <w:sz w:val="28"/>
          <w:szCs w:val="28"/>
        </w:rPr>
        <w:t xml:space="preserve"> "Об утверждении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Правил подготовки нормативных правовых актов федеральных органов исполнительной власти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и их государственной регистрации.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149E5">
        <w:rPr>
          <w:rFonts w:ascii="Times New Roman" w:hAnsi="Times New Roman" w:cs="Times New Roman"/>
          <w:sz w:val="28"/>
          <w:szCs w:val="28"/>
        </w:rPr>
        <w:t>. Проекты регламентов представляются органами государственного контроля (надзора) на государственную регистрацию в Министерство юстиции Российской Федерации в порядке, установленном законодательством Российской Федерации.</w:t>
      </w:r>
    </w:p>
    <w:p w:rsidR="005149E5" w:rsidRPr="005149E5" w:rsidRDefault="005149E5" w:rsidP="00514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i61260"/>
      <w:r w:rsidRPr="005149E5">
        <w:rPr>
          <w:rFonts w:ascii="Times New Roman" w:hAnsi="Times New Roman" w:cs="Times New Roman"/>
          <w:b/>
          <w:sz w:val="28"/>
          <w:szCs w:val="28"/>
        </w:rPr>
        <w:t>II. Требования к регламентам</w:t>
      </w:r>
      <w:bookmarkEnd w:id="2"/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149E5">
        <w:rPr>
          <w:rFonts w:ascii="Times New Roman" w:hAnsi="Times New Roman" w:cs="Times New Roman"/>
          <w:sz w:val="28"/>
          <w:szCs w:val="28"/>
        </w:rPr>
        <w:t>. Наименования регламентов определяются органами государственного контроля (надзора)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государственного контроля (надзора), и наименования соответствующей функции по осуществлению государственного контроля (надзора) в перечне.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149E5">
        <w:rPr>
          <w:rFonts w:ascii="Times New Roman" w:hAnsi="Times New Roman" w:cs="Times New Roman"/>
          <w:sz w:val="28"/>
          <w:szCs w:val="28"/>
        </w:rPr>
        <w:t>. В регламент включаются следующие разделы: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б) требования к порядку осуществления государственного контроля (надзора);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 xml:space="preserve">г) порядок и формы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осуществлением государственного контроля (надзора);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д)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149E5">
        <w:rPr>
          <w:rFonts w:ascii="Times New Roman" w:hAnsi="Times New Roman" w:cs="Times New Roman"/>
          <w:sz w:val="28"/>
          <w:szCs w:val="28"/>
        </w:rPr>
        <w:t>. Раздел, касающийся общих положений, состоит из следующих подразделов: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а) наименование функции;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 xml:space="preserve">б) наименование органа, осуществляющего государственный контроль (надзор).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Если в осуществлении государственного контроля (надзора)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в процессе осуществления государственного контроля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(надзора);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 xml:space="preserve">в) нормативные правовые акты, регулирующие осуществление государственного контроля (надзора).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государственного контроля (надзора) в сети "Интернет", в федеральной государственной информационной системе "Федеральный реестр государственных услуг (функций)" (далее - федеральный реестр) и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(функций).</w:t>
      </w:r>
      <w:proofErr w:type="gramEnd"/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государственного контроля (надзора).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Орган, исполняющий государственную функцию, обеспечивает размещение и актуализацию перечня нормативных правовых актов, регулирующих осуществление государственного контроля (надзора), на своем официальном сайте в сети "Интернет", а также в соответствующем разделе федерального реестра;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г) предмет государственного контроля (надзора);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д) права и обязанности должностных лиц при осуществлении государственного контроля (надзора);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е) права и обязанности лиц, в отношении которых осуществляются мероприятия по государственному контролю (надзору);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ж) описание результата осуществления государственного контроля (надзора);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з) исчерпывающие перечни документов и (или) информации, необходимых для осуществления государственного контроля (надзора) и достижения целей и задач проведения проверки.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149E5">
        <w:rPr>
          <w:rFonts w:ascii="Times New Roman" w:hAnsi="Times New Roman" w:cs="Times New Roman"/>
          <w:sz w:val="28"/>
          <w:szCs w:val="28"/>
        </w:rPr>
        <w:t>.1. В подразделе, касающемся прав и обязанностей должностных лиц при осуществлении государственного контроля (надзора), закрепляются: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9E5">
        <w:rPr>
          <w:rFonts w:ascii="Times New Roman" w:hAnsi="Times New Roman" w:cs="Times New Roman"/>
          <w:sz w:val="28"/>
          <w:szCs w:val="28"/>
        </w:rPr>
        <w:t>а) обязанность органа государственного контроля (надзора), исполняющего государственную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самоуправления организаций, в распоряжении которых находятся эти документы и (или) информация, утвержденный </w:t>
      </w:r>
      <w:hyperlink r:id="rId8" w:tooltip=" Перечень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" w:history="1">
        <w:r w:rsidRPr="005149E5">
          <w:rPr>
            <w:rStyle w:val="a4"/>
            <w:rFonts w:ascii="Times New Roman" w:hAnsi="Times New Roman" w:cs="Times New Roman"/>
            <w:color w:val="800080"/>
            <w:sz w:val="28"/>
            <w:szCs w:val="28"/>
          </w:rPr>
          <w:t>распоряжением Правительства Российской Федерации от 19 апреля 2016 г. № 724-р</w:t>
        </w:r>
      </w:hyperlink>
      <w:r w:rsidRPr="005149E5">
        <w:rPr>
          <w:rFonts w:ascii="Times New Roman" w:hAnsi="Times New Roman" w:cs="Times New Roman"/>
          <w:sz w:val="28"/>
          <w:szCs w:val="28"/>
        </w:rPr>
        <w:t> 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в) обязанность должностного лица органа государственного контроля (надзора), исполняющего государственную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149E5">
        <w:rPr>
          <w:rFonts w:ascii="Times New Roman" w:hAnsi="Times New Roman" w:cs="Times New Roman"/>
          <w:sz w:val="28"/>
          <w:szCs w:val="28"/>
        </w:rPr>
        <w:t>.2. В подразделе, касающемся прав и обязанностей лиц, в отношении которых осуществляются мероприятия по государственному контролю (надзору), закрепляются: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9E5">
        <w:rPr>
          <w:rFonts w:ascii="Times New Roman" w:hAnsi="Times New Roman" w:cs="Times New Roman"/>
          <w:sz w:val="28"/>
          <w:szCs w:val="28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proofErr w:type="gramEnd"/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149E5">
        <w:rPr>
          <w:rFonts w:ascii="Times New Roman" w:hAnsi="Times New Roman" w:cs="Times New Roman"/>
          <w:sz w:val="28"/>
          <w:szCs w:val="28"/>
        </w:rPr>
        <w:t>.3. Подраздел, касающийся исчерпывающих перечней документов и (или) информации, необходимых для осуществления государственного контроля (надзора) и достижения целей и задач проведения проверки, включает: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 xml:space="preserve">а) исчерпывающий перечень документов и (или) информации, </w:t>
      </w:r>
      <w:proofErr w:type="spellStart"/>
      <w:r w:rsidRPr="005149E5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5149E5">
        <w:rPr>
          <w:rFonts w:ascii="Times New Roman" w:hAnsi="Times New Roman" w:cs="Times New Roman"/>
          <w:sz w:val="28"/>
          <w:szCs w:val="28"/>
        </w:rPr>
        <w:t xml:space="preserve"> в ходе проверки лично у проверяемого юридического лица, индивидуального предпринимателя;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149E5">
        <w:rPr>
          <w:rFonts w:ascii="Times New Roman" w:hAnsi="Times New Roman" w:cs="Times New Roman"/>
          <w:sz w:val="28"/>
          <w:szCs w:val="28"/>
        </w:rPr>
        <w:t>. Раздел, касающийся требований к порядку осуществления государственного контроля (надзора), состоит из следующих подразделов: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а) порядок информирования об исполнении функции;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в) срок осуществления государственного контроля (надзора).</w:t>
      </w:r>
    </w:p>
    <w:p w:rsidR="005149E5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149E5" w:rsidRPr="005149E5">
        <w:rPr>
          <w:rFonts w:ascii="Times New Roman" w:hAnsi="Times New Roman" w:cs="Times New Roman"/>
          <w:sz w:val="28"/>
          <w:szCs w:val="28"/>
        </w:rPr>
        <w:t>. В подразделе, касающемся порядка информирования об осуществлении государственного контроля (надзора), указываются следующие сведения: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а)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б) порядок, форма, место размещения и способы получения справочной информации, в том числе на стендах в местах нахождения органов государственного контроля (надзора).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место нахождения и графики работы органа государственного контроля (надзора), исполняющего государственную функцию, его структурных подразделений и территориальных органов;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справочные телефоны структурного подразделения органа государственного контроля (надзора), исполняющего государственную функцию, и организаций, участвующих в осуществлении государственного контроля (надзора), в том числе номер телефона-автоинформатора;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органа государственного контроля (надзора), исполняющего государственную функцию, в сети "Интернет".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 государственного контроля (надзора), исполняющего государственную функцию, в сети "Интернет", в федеральном реестре и на Едином портале государственных и муниципальных услуг (функций), о чем указывается в тексте регламента. Органы государственного контроля (надзора) обеспечивают размещение и актуализацию справочной информации в установленном порядке на своих официальных сайтах, а также в соответствующем разделе федерального реестра.</w:t>
      </w:r>
    </w:p>
    <w:p w:rsidR="005149E5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149E5" w:rsidRPr="005149E5">
        <w:rPr>
          <w:rFonts w:ascii="Times New Roman" w:hAnsi="Times New Roman" w:cs="Times New Roman"/>
          <w:sz w:val="28"/>
          <w:szCs w:val="28"/>
        </w:rPr>
        <w:t>. В подразделе, касающемся сведений о размере платы за услуги организации (организаций), участвующей (участвующих) в осуществлении государственного контроля (надзора), взимаемой с лица, в отношении которого проводятся мероприятия по государственному контролю (надзору), указывается информация об основаниях и порядке взимания платы либо об отсутствии такой платы.</w:t>
      </w:r>
    </w:p>
    <w:p w:rsidR="005149E5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149E5" w:rsidRPr="005149E5">
        <w:rPr>
          <w:rFonts w:ascii="Times New Roman" w:hAnsi="Times New Roman" w:cs="Times New Roman"/>
          <w:sz w:val="28"/>
          <w:szCs w:val="28"/>
        </w:rPr>
        <w:t>. В подразделе, касающемся срока осуществления государственного контроля (надзора), указывается общий срок осуществления государственного контроля (надзора).</w:t>
      </w:r>
    </w:p>
    <w:p w:rsidR="005149E5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149E5" w:rsidRPr="005149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49E5" w:rsidRPr="005149E5"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государственного контроля (надзора), имеющих конечный результат и выделяемых в рамках осуществления государственного контроля (надзора).</w:t>
      </w:r>
      <w:proofErr w:type="gramEnd"/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5149E5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149E5" w:rsidRPr="005149E5">
        <w:rPr>
          <w:rFonts w:ascii="Times New Roman" w:hAnsi="Times New Roman" w:cs="Times New Roman"/>
          <w:sz w:val="28"/>
          <w:szCs w:val="28"/>
        </w:rPr>
        <w:t>. Описание каждой административной процедуры содержит следующие обязательные элементы: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государственного контроля (надзора), содержат указание на конкретную должность, она указывается в тексте регламента;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г) условия,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д) критерии принятия решений;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149E5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49E5" w:rsidRPr="005149E5">
        <w:rPr>
          <w:rFonts w:ascii="Times New Roman" w:hAnsi="Times New Roman" w:cs="Times New Roman"/>
          <w:sz w:val="28"/>
          <w:szCs w:val="28"/>
        </w:rPr>
        <w:t xml:space="preserve">. Раздел, касающийся порядка и формы </w:t>
      </w:r>
      <w:proofErr w:type="gramStart"/>
      <w:r w:rsidR="005149E5" w:rsidRPr="005149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49E5" w:rsidRPr="005149E5">
        <w:rPr>
          <w:rFonts w:ascii="Times New Roman" w:hAnsi="Times New Roman" w:cs="Times New Roman"/>
          <w:sz w:val="28"/>
          <w:szCs w:val="28"/>
        </w:rPr>
        <w:t xml:space="preserve"> осуществлением государственного контроля (надзора), состоит из следующих подразделов: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органа государственного контроля (надзора) положений регламента и иных нормативных правовых актов, устанавливающих требования к осуществлению государственного контроля (надзора), а также за принятием ими решений;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осуществления государственного контроля (надзора), в том числе порядок и формы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полнотой и качеством осуществления государственного контроля (надзора);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в) ответственность должностных лиц органа государственного контроля (надзора) за решения и действия (бездействие), принимаемые (осуществляемые) ими в ходе осуществления государственного контроля (надзора);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</w:t>
      </w:r>
      <w:proofErr w:type="gramStart"/>
      <w:r w:rsidRPr="005149E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49E5">
        <w:rPr>
          <w:rFonts w:ascii="Times New Roman" w:hAnsi="Times New Roman" w:cs="Times New Roman"/>
          <w:sz w:val="28"/>
          <w:szCs w:val="28"/>
        </w:rPr>
        <w:t xml:space="preserve"> исполнением государственной функции, в том числе со стороны граждан, их объединений и организаций.</w:t>
      </w:r>
    </w:p>
    <w:p w:rsidR="005149E5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149E5" w:rsidRPr="005149E5">
        <w:rPr>
          <w:rFonts w:ascii="Times New Roman" w:hAnsi="Times New Roman" w:cs="Times New Roman"/>
          <w:sz w:val="28"/>
          <w:szCs w:val="28"/>
        </w:rPr>
        <w:t>. Раздел, касающийся досудебного (внесудебного) порядка обжалования решений и действий (бездействия) органов, осуществляющих государственный контроль (надзор), а также их должностных лиц, состоит из следующих подразделов: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9E5">
        <w:rPr>
          <w:rFonts w:ascii="Times New Roman" w:hAnsi="Times New Roman" w:cs="Times New Roman"/>
          <w:sz w:val="28"/>
          <w:szCs w:val="28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государственного контроля (надзора) (далее - жалоба);</w:t>
      </w:r>
      <w:proofErr w:type="gramEnd"/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б) предмет досудебного (внесудебного) обжалования;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г) основания для начала процедуры досудебного (внесудебного) обжалования;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е)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ж) сроки рассмотрения жалобы;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i75625"/>
      <w:r w:rsidRPr="005149E5">
        <w:rPr>
          <w:rFonts w:ascii="Times New Roman" w:hAnsi="Times New Roman" w:cs="Times New Roman"/>
          <w:sz w:val="28"/>
          <w:szCs w:val="28"/>
        </w:rPr>
        <w:t>III. Организация независимой экспертизы проектов регламентов</w:t>
      </w:r>
      <w:bookmarkEnd w:id="3"/>
    </w:p>
    <w:p w:rsidR="005149E5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5149E5" w:rsidRPr="005149E5">
        <w:rPr>
          <w:rFonts w:ascii="Times New Roman" w:hAnsi="Times New Roman" w:cs="Times New Roman"/>
          <w:sz w:val="28"/>
          <w:szCs w:val="28"/>
        </w:rPr>
        <w:t>. Проекты регламентов подлежат независимой экспертизе.</w:t>
      </w:r>
    </w:p>
    <w:p w:rsidR="005149E5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149E5" w:rsidRPr="005149E5">
        <w:rPr>
          <w:rFonts w:ascii="Times New Roman" w:hAnsi="Times New Roman" w:cs="Times New Roman"/>
          <w:sz w:val="28"/>
          <w:szCs w:val="28"/>
        </w:rPr>
        <w:t>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Независимая экспертиза проекта регламента проводится во время его размещения в сети "Интернет" в соответствии с пунктом </w:t>
      </w:r>
      <w:hyperlink r:id="rId9" w:anchor="i42825" w:tooltip="пункт 7.2" w:history="1">
        <w:r w:rsidRPr="005149E5">
          <w:rPr>
            <w:rStyle w:val="a4"/>
            <w:rFonts w:ascii="Times New Roman" w:hAnsi="Times New Roman" w:cs="Times New Roman"/>
            <w:color w:val="800080"/>
            <w:sz w:val="28"/>
            <w:szCs w:val="28"/>
          </w:rPr>
          <w:t>7.2</w:t>
        </w:r>
      </w:hyperlink>
      <w:r w:rsidRPr="005149E5">
        <w:rPr>
          <w:rFonts w:ascii="Times New Roman" w:hAnsi="Times New Roman" w:cs="Times New Roman"/>
          <w:sz w:val="28"/>
          <w:szCs w:val="28"/>
        </w:rPr>
        <w:t> настоящих Правил с указанием дат начала и окончания приема заключений по результатам независимой экспертизы.</w:t>
      </w:r>
    </w:p>
    <w:p w:rsidR="005149E5" w:rsidRPr="005149E5" w:rsidRDefault="005149E5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49E5">
        <w:rPr>
          <w:rFonts w:ascii="Times New Roman" w:hAnsi="Times New Roman" w:cs="Times New Roman"/>
          <w:sz w:val="28"/>
          <w:szCs w:val="28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149E5" w:rsidRPr="005149E5">
        <w:rPr>
          <w:rFonts w:ascii="Times New Roman" w:hAnsi="Times New Roman" w:cs="Times New Roman"/>
          <w:sz w:val="28"/>
          <w:szCs w:val="28"/>
        </w:rPr>
        <w:t>. Не 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Российской Федерации в соответствии с пунктом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5149E5" w:rsidRPr="005149E5">
        <w:rPr>
          <w:rFonts w:ascii="Times New Roman" w:hAnsi="Times New Roman" w:cs="Times New Roman"/>
          <w:sz w:val="28"/>
          <w:szCs w:val="28"/>
        </w:rPr>
        <w:t> настоящих Правил.</w:t>
      </w:r>
    </w:p>
    <w:p w:rsidR="000C2EE4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EE4" w:rsidRPr="005149E5" w:rsidRDefault="000C2EE4" w:rsidP="00514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87058C" w:rsidRPr="0087058C" w:rsidRDefault="0087058C" w:rsidP="0087058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sectPr w:rsidR="0087058C" w:rsidRPr="0087058C" w:rsidSect="00693E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70F0F"/>
    <w:multiLevelType w:val="hybridMultilevel"/>
    <w:tmpl w:val="7AEA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5029"/>
    <w:rsid w:val="000C2EE4"/>
    <w:rsid w:val="0033114B"/>
    <w:rsid w:val="005149E5"/>
    <w:rsid w:val="00565029"/>
    <w:rsid w:val="00693EC7"/>
    <w:rsid w:val="00814F48"/>
    <w:rsid w:val="0087058C"/>
    <w:rsid w:val="009A31FC"/>
    <w:rsid w:val="00DE769A"/>
    <w:rsid w:val="00ED48E6"/>
    <w:rsid w:val="00FF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9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0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48"/>
    <w:pPr>
      <w:spacing w:after="0" w:line="240" w:lineRule="auto"/>
    </w:pPr>
  </w:style>
  <w:style w:type="paragraph" w:customStyle="1" w:styleId="headertext">
    <w:name w:val="headertext"/>
    <w:basedOn w:val="a"/>
    <w:rsid w:val="0081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705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0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48"/>
    <w:pPr>
      <w:spacing w:after="0" w:line="240" w:lineRule="auto"/>
    </w:pPr>
  </w:style>
  <w:style w:type="paragraph" w:customStyle="1" w:styleId="headertext">
    <w:name w:val="headertext"/>
    <w:basedOn w:val="a"/>
    <w:rsid w:val="0081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05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705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n.ru/Data2/1/4293742/4293742439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plan.ru/Data2/1/4293841/4293841984.ht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plan.ru/Data2/1/4293777/4293777578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plan.ru/Data2/1/4293789/429378900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B0B4C-EDA8-4684-B191-BFFDFD5E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3781</Words>
  <Characters>21555</Characters>
  <Application>Microsoft Office Word</Application>
  <DocSecurity>0</DocSecurity>
  <Lines>179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</vt:lpstr>
      <vt:lpstr>ПИНЕРОВСКОГО МУНИЦИПАЛЬНОГО ОБРАЗОВАНИЯ</vt:lpstr>
      <vt:lpstr>БАЛАШОВСКОГО МУНИЦИПАЛЬНОГО РАЙОНА</vt:lpstr>
      <vt:lpstr>САРАТОВСКОЙ ОБЛАСТИ</vt:lpstr>
      <vt:lpstr/>
      <vt:lpstr>ПОСТАНОВЛЕНИЕ</vt:lpstr>
      <vt:lpstr/>
      <vt:lpstr>        I. Общие положения</vt:lpstr>
    </vt:vector>
  </TitlesOfParts>
  <Company/>
  <LinksUpToDate>false</LinksUpToDate>
  <CharactersWithSpaces>25286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</cp:lastModifiedBy>
  <cp:revision>5</cp:revision>
  <cp:lastPrinted>2019-07-01T07:22:00Z</cp:lastPrinted>
  <dcterms:created xsi:type="dcterms:W3CDTF">2019-06-27T11:14:00Z</dcterms:created>
  <dcterms:modified xsi:type="dcterms:W3CDTF">2019-07-01T07:24:00Z</dcterms:modified>
</cp:coreProperties>
</file>