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0C6" w:rsidRDefault="006850C6" w:rsidP="006850C6">
      <w:pPr>
        <w:pStyle w:val="a4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АДМИНИСТРАЦИЯ </w:t>
      </w:r>
    </w:p>
    <w:p w:rsidR="006850C6" w:rsidRDefault="00844727" w:rsidP="006850C6">
      <w:pPr>
        <w:pStyle w:val="a4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РОДНИЧКОВСКОГО</w:t>
      </w:r>
      <w:r w:rsidR="006850C6">
        <w:rPr>
          <w:rFonts w:ascii="PT Astra Serif" w:hAnsi="PT Astra Serif" w:cs="Times New Roman"/>
          <w:b/>
          <w:sz w:val="28"/>
          <w:szCs w:val="28"/>
        </w:rPr>
        <w:t xml:space="preserve"> МУНИЦИПАЛЬНОГО ОБРАЗОВАНИЯ </w:t>
      </w:r>
    </w:p>
    <w:p w:rsidR="006850C6" w:rsidRDefault="006850C6" w:rsidP="006850C6">
      <w:pPr>
        <w:pStyle w:val="a4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БАЛАШОВСКОГО МУНИЦИПАЛЬНОГО РАЙОНА </w:t>
      </w:r>
    </w:p>
    <w:p w:rsidR="006850C6" w:rsidRDefault="006850C6" w:rsidP="006850C6">
      <w:pPr>
        <w:pStyle w:val="a4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САРАТОВСКОЙ ОБЛАСТИ </w:t>
      </w:r>
    </w:p>
    <w:p w:rsidR="006850C6" w:rsidRDefault="006850C6" w:rsidP="006850C6">
      <w:pPr>
        <w:pStyle w:val="a4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850C6" w:rsidRPr="00264435" w:rsidRDefault="006850C6" w:rsidP="006850C6">
      <w:pPr>
        <w:pStyle w:val="a4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ПОСТАНОВЛЕНИЕ </w:t>
      </w:r>
    </w:p>
    <w:p w:rsidR="00844727" w:rsidRPr="00264435" w:rsidRDefault="00844727" w:rsidP="006850C6">
      <w:pPr>
        <w:pStyle w:val="a4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850C6" w:rsidRDefault="006850C6" w:rsidP="006850C6">
      <w:pPr>
        <w:pStyle w:val="a4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 от  01.07.2022 г  </w:t>
      </w:r>
      <w:r w:rsidR="00844727" w:rsidRPr="00844727">
        <w:rPr>
          <w:rFonts w:ascii="PT Astra Serif" w:hAnsi="PT Astra Serif" w:cs="Times New Roman"/>
          <w:b/>
          <w:sz w:val="28"/>
          <w:szCs w:val="28"/>
        </w:rPr>
        <w:t>№ 20-п</w:t>
      </w:r>
      <w:r>
        <w:rPr>
          <w:rFonts w:ascii="PT Astra Serif" w:hAnsi="PT Astra Serif" w:cs="Times New Roman"/>
          <w:b/>
          <w:sz w:val="28"/>
          <w:szCs w:val="28"/>
        </w:rPr>
        <w:t xml:space="preserve">             </w:t>
      </w:r>
      <w:r w:rsidR="00844727">
        <w:rPr>
          <w:rFonts w:ascii="PT Astra Serif" w:hAnsi="PT Astra Serif" w:cs="Times New Roman"/>
          <w:b/>
          <w:sz w:val="28"/>
          <w:szCs w:val="28"/>
        </w:rPr>
        <w:t xml:space="preserve">                                                     </w:t>
      </w:r>
      <w:r w:rsidR="00264435">
        <w:rPr>
          <w:rFonts w:ascii="PT Astra Serif" w:hAnsi="PT Astra Serif" w:cs="Times New Roman"/>
          <w:b/>
          <w:sz w:val="28"/>
          <w:szCs w:val="28"/>
        </w:rPr>
        <w:t xml:space="preserve">   </w:t>
      </w:r>
      <w:r w:rsidR="00844727">
        <w:rPr>
          <w:rFonts w:ascii="PT Astra Serif" w:hAnsi="PT Astra Serif" w:cs="Times New Roman"/>
          <w:b/>
          <w:sz w:val="28"/>
          <w:szCs w:val="28"/>
        </w:rPr>
        <w:t>с. Родничок</w:t>
      </w:r>
      <w:r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6850C6" w:rsidRDefault="006850C6" w:rsidP="006850C6">
      <w:pPr>
        <w:widowControl w:val="0"/>
        <w:suppressAutoHyphens/>
        <w:autoSpaceDE w:val="0"/>
        <w:spacing w:after="0" w:line="240" w:lineRule="auto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                      </w:t>
      </w:r>
    </w:p>
    <w:p w:rsidR="006850C6" w:rsidRDefault="006850C6" w:rsidP="006850C6">
      <w:pPr>
        <w:pStyle w:val="a4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Об утверждении Правил осуществления</w:t>
      </w:r>
    </w:p>
    <w:p w:rsidR="006850C6" w:rsidRDefault="006850C6" w:rsidP="006850C6">
      <w:pPr>
        <w:pStyle w:val="a4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внутреннего контроля соответствия обработки</w:t>
      </w:r>
    </w:p>
    <w:p w:rsidR="006850C6" w:rsidRDefault="006850C6" w:rsidP="006850C6">
      <w:pPr>
        <w:pStyle w:val="a4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персональных данных требованиям к защите</w:t>
      </w:r>
    </w:p>
    <w:p w:rsidR="006850C6" w:rsidRDefault="006850C6" w:rsidP="006850C6">
      <w:pPr>
        <w:pStyle w:val="a4"/>
        <w:rPr>
          <w:rFonts w:ascii="PT Astra Serif" w:hAnsi="PT Astra Serif" w:cs="Times New Roman"/>
          <w:b/>
          <w:sz w:val="28"/>
          <w:szCs w:val="28"/>
        </w:rPr>
      </w:pPr>
      <w:proofErr w:type="gramStart"/>
      <w:r>
        <w:rPr>
          <w:rFonts w:ascii="PT Astra Serif" w:hAnsi="PT Astra Serif" w:cs="Times New Roman"/>
          <w:b/>
          <w:sz w:val="28"/>
          <w:szCs w:val="28"/>
        </w:rPr>
        <w:t>персональных данных, установленным</w:t>
      </w:r>
      <w:proofErr w:type="gramEnd"/>
    </w:p>
    <w:p w:rsidR="006850C6" w:rsidRDefault="006850C6" w:rsidP="006850C6">
      <w:pPr>
        <w:pStyle w:val="a4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Федеральным законом «О персональных данных»,</w:t>
      </w:r>
    </w:p>
    <w:p w:rsidR="006850C6" w:rsidRDefault="006850C6" w:rsidP="006850C6">
      <w:pPr>
        <w:pStyle w:val="a4"/>
        <w:rPr>
          <w:rFonts w:ascii="PT Astra Serif" w:hAnsi="PT Astra Serif" w:cs="Times New Roman"/>
          <w:b/>
          <w:sz w:val="28"/>
          <w:szCs w:val="28"/>
        </w:rPr>
      </w:pPr>
      <w:proofErr w:type="gramStart"/>
      <w:r>
        <w:rPr>
          <w:rFonts w:ascii="PT Astra Serif" w:hAnsi="PT Astra Serif" w:cs="Times New Roman"/>
          <w:b/>
          <w:sz w:val="28"/>
          <w:szCs w:val="28"/>
        </w:rPr>
        <w:t>принятыми в соответствии с ним нормативными</w:t>
      </w:r>
      <w:proofErr w:type="gramEnd"/>
    </w:p>
    <w:p w:rsidR="006850C6" w:rsidRDefault="006850C6" w:rsidP="006850C6">
      <w:pPr>
        <w:pStyle w:val="a4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правовыми актами и локальными актами администрации</w:t>
      </w:r>
    </w:p>
    <w:p w:rsidR="006850C6" w:rsidRDefault="00844727" w:rsidP="006850C6">
      <w:pPr>
        <w:pStyle w:val="a4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Родничковского </w:t>
      </w:r>
      <w:r w:rsidR="006850C6">
        <w:rPr>
          <w:rFonts w:ascii="PT Astra Serif" w:hAnsi="PT Astra Serif" w:cs="Times New Roman"/>
          <w:b/>
          <w:sz w:val="28"/>
          <w:szCs w:val="28"/>
        </w:rPr>
        <w:t xml:space="preserve"> муниципального образования</w:t>
      </w:r>
    </w:p>
    <w:p w:rsidR="006850C6" w:rsidRDefault="006850C6" w:rsidP="006850C6">
      <w:pPr>
        <w:pStyle w:val="a4"/>
        <w:rPr>
          <w:rFonts w:ascii="PT Astra Serif" w:hAnsi="PT Astra Serif" w:cs="Times New Roman"/>
          <w:sz w:val="28"/>
          <w:szCs w:val="28"/>
        </w:rPr>
      </w:pPr>
    </w:p>
    <w:p w:rsidR="006850C6" w:rsidRDefault="006850C6" w:rsidP="006850C6">
      <w:pPr>
        <w:pStyle w:val="a4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 соответствии  с Федеральным законом от 27.07.2006 № 152-ФЗ   «О персональных данных», постановлением Правительства Российской Федерации от 21.03.2012 № 211 «Об утверждении перечня мер, </w:t>
      </w:r>
      <w:proofErr w:type="gramStart"/>
      <w:r>
        <w:rPr>
          <w:rFonts w:ascii="PT Astra Serif" w:hAnsi="PT Astra Serif" w:cs="Times New Roman"/>
          <w:sz w:val="28"/>
          <w:szCs w:val="28"/>
        </w:rPr>
        <w:t xml:space="preserve">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администрация  </w:t>
      </w:r>
      <w:r w:rsidR="00844727">
        <w:rPr>
          <w:rFonts w:ascii="PT Astra Serif" w:hAnsi="PT Astra Serif" w:cs="Times New Roman"/>
          <w:sz w:val="28"/>
          <w:szCs w:val="28"/>
        </w:rPr>
        <w:t>Родничковского</w:t>
      </w:r>
      <w:r>
        <w:rPr>
          <w:rFonts w:ascii="PT Astra Serif" w:hAnsi="PT Astra Serif" w:cs="Times New Roman"/>
          <w:sz w:val="28"/>
          <w:szCs w:val="28"/>
        </w:rPr>
        <w:t xml:space="preserve"> муниципального образования </w:t>
      </w:r>
      <w:proofErr w:type="gramEnd"/>
    </w:p>
    <w:p w:rsidR="006850C6" w:rsidRDefault="006850C6" w:rsidP="006850C6">
      <w:pPr>
        <w:pStyle w:val="a4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 </w:t>
      </w:r>
    </w:p>
    <w:p w:rsidR="006850C6" w:rsidRDefault="006850C6" w:rsidP="006850C6">
      <w:pPr>
        <w:pStyle w:val="a4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44727">
        <w:rPr>
          <w:rFonts w:ascii="PT Astra Serif" w:hAnsi="PT Astra Serif" w:cs="Times New Roman"/>
          <w:b/>
          <w:sz w:val="28"/>
          <w:szCs w:val="28"/>
        </w:rPr>
        <w:t>ПОСТАНОВЛЯЕТ:</w:t>
      </w:r>
    </w:p>
    <w:p w:rsidR="00264435" w:rsidRPr="00844727" w:rsidRDefault="00264435" w:rsidP="006850C6">
      <w:pPr>
        <w:pStyle w:val="a4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850C6" w:rsidRDefault="006850C6" w:rsidP="00C54805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1. </w:t>
      </w:r>
      <w:proofErr w:type="gramStart"/>
      <w:r>
        <w:rPr>
          <w:rFonts w:ascii="PT Astra Serif" w:hAnsi="PT Astra Serif" w:cs="Times New Roman"/>
          <w:sz w:val="28"/>
          <w:szCs w:val="28"/>
        </w:rPr>
        <w:t xml:space="preserve">Утвердить  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«О персональных данных», принятыми в соответствии с ним нормативными правовыми актами и локальными актами администрации </w:t>
      </w:r>
      <w:r w:rsidR="00844727">
        <w:rPr>
          <w:rFonts w:ascii="PT Astra Serif" w:hAnsi="PT Astra Serif" w:cs="Times New Roman"/>
          <w:sz w:val="28"/>
          <w:szCs w:val="28"/>
        </w:rPr>
        <w:t xml:space="preserve">Родничковского </w:t>
      </w:r>
      <w:r>
        <w:rPr>
          <w:rFonts w:ascii="PT Astra Serif" w:hAnsi="PT Astra Serif" w:cs="Times New Roman"/>
          <w:sz w:val="28"/>
          <w:szCs w:val="28"/>
        </w:rPr>
        <w:t>муниципального образования (прилагаются).</w:t>
      </w:r>
      <w:proofErr w:type="gramEnd"/>
    </w:p>
    <w:p w:rsidR="00C54805" w:rsidRDefault="00C54805" w:rsidP="00C54805">
      <w:pPr>
        <w:pStyle w:val="a4"/>
        <w:rPr>
          <w:rFonts w:ascii="PT Astra Serif" w:hAnsi="PT Astra Serif" w:cs="Tahoma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6850C6">
        <w:rPr>
          <w:rFonts w:ascii="PT Astra Serif" w:hAnsi="PT Astra Serif"/>
          <w:sz w:val="28"/>
          <w:szCs w:val="28"/>
        </w:rPr>
        <w:t xml:space="preserve">2. Опубликовать настоящее постановление на официальном сайте администрации  </w:t>
      </w:r>
      <w:r w:rsidR="00844727">
        <w:rPr>
          <w:rFonts w:ascii="PT Astra Serif" w:hAnsi="PT Astra Serif" w:cs="Times New Roman"/>
          <w:sz w:val="28"/>
          <w:szCs w:val="28"/>
        </w:rPr>
        <w:t>Родничковского</w:t>
      </w:r>
      <w:r w:rsidR="006850C6">
        <w:rPr>
          <w:rFonts w:ascii="PT Astra Serif" w:hAnsi="PT Astra Serif"/>
          <w:sz w:val="28"/>
          <w:szCs w:val="28"/>
        </w:rPr>
        <w:t xml:space="preserve">  муниципального образования в сети «Интернет»</w:t>
      </w:r>
    </w:p>
    <w:p w:rsidR="006850C6" w:rsidRPr="00C54805" w:rsidRDefault="006850C6" w:rsidP="00C54805">
      <w:pPr>
        <w:pStyle w:val="a4"/>
        <w:rPr>
          <w:rFonts w:ascii="PT Astra Serif" w:hAnsi="PT Astra Serif" w:cs="Tahoma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3. Постановление вступает в силу после официального опубликования</w:t>
      </w:r>
    </w:p>
    <w:p w:rsidR="006850C6" w:rsidRDefault="00C54805" w:rsidP="00C54805">
      <w:pPr>
        <w:pStyle w:val="a4"/>
        <w:rPr>
          <w:rFonts w:ascii="PT Astra Serif" w:hAnsi="PT Astra Serif" w:cs="Tahoma"/>
          <w:sz w:val="28"/>
          <w:szCs w:val="28"/>
        </w:rPr>
      </w:pPr>
      <w:r>
        <w:rPr>
          <w:rFonts w:ascii="PT Astra Serif" w:hAnsi="PT Astra Serif" w:cs="Tahoma"/>
          <w:sz w:val="28"/>
          <w:szCs w:val="28"/>
        </w:rPr>
        <w:t xml:space="preserve"> </w:t>
      </w:r>
      <w:r w:rsidR="006850C6">
        <w:rPr>
          <w:rFonts w:ascii="PT Astra Serif" w:hAnsi="PT Astra Serif" w:cs="Tahoma"/>
          <w:sz w:val="28"/>
          <w:szCs w:val="28"/>
        </w:rPr>
        <w:t xml:space="preserve">4. </w:t>
      </w:r>
      <w:proofErr w:type="gramStart"/>
      <w:r w:rsidR="006850C6">
        <w:rPr>
          <w:rFonts w:ascii="PT Astra Serif" w:hAnsi="PT Astra Serif" w:cs="Tahoma"/>
          <w:sz w:val="28"/>
          <w:szCs w:val="28"/>
        </w:rPr>
        <w:t>Контроль за</w:t>
      </w:r>
      <w:proofErr w:type="gramEnd"/>
      <w:r w:rsidR="006850C6">
        <w:rPr>
          <w:rFonts w:ascii="PT Astra Serif" w:hAnsi="PT Astra Serif" w:cs="Tahoma"/>
          <w:sz w:val="28"/>
          <w:szCs w:val="28"/>
        </w:rPr>
        <w:t xml:space="preserve"> исполнением настоящего постановления оставляю за собой.</w:t>
      </w:r>
    </w:p>
    <w:p w:rsidR="00844727" w:rsidRDefault="00844727" w:rsidP="006850C6">
      <w:pPr>
        <w:pStyle w:val="a4"/>
        <w:rPr>
          <w:rFonts w:ascii="PT Astra Serif" w:hAnsi="PT Astra Serif" w:cs="Tahoma"/>
          <w:sz w:val="28"/>
          <w:szCs w:val="28"/>
        </w:rPr>
      </w:pPr>
    </w:p>
    <w:p w:rsidR="00844727" w:rsidRPr="00844727" w:rsidRDefault="00844727" w:rsidP="00844727">
      <w:pPr>
        <w:shd w:val="clear" w:color="auto" w:fill="FFFFFF"/>
        <w:spacing w:after="0" w:line="0" w:lineRule="atLeast"/>
        <w:ind w:right="-142"/>
        <w:jc w:val="both"/>
        <w:rPr>
          <w:rFonts w:ascii="PT Astra Serif" w:hAnsi="PT Astra Serif" w:cs="Tahoma"/>
          <w:b/>
          <w:sz w:val="28"/>
          <w:szCs w:val="28"/>
        </w:rPr>
      </w:pPr>
      <w:r>
        <w:rPr>
          <w:rFonts w:ascii="PT Astra Serif" w:hAnsi="PT Astra Serif" w:cs="Tahoma"/>
          <w:b/>
          <w:sz w:val="28"/>
          <w:szCs w:val="28"/>
        </w:rPr>
        <w:t>И.о. главы</w:t>
      </w:r>
      <w:r w:rsidR="006850C6">
        <w:rPr>
          <w:rFonts w:ascii="PT Astra Serif" w:hAnsi="PT Astra Serif" w:cs="Tahoma"/>
          <w:b/>
          <w:sz w:val="28"/>
          <w:szCs w:val="28"/>
        </w:rPr>
        <w:t xml:space="preserve"> </w:t>
      </w:r>
      <w:r>
        <w:rPr>
          <w:rFonts w:ascii="PT Astra Serif" w:hAnsi="PT Astra Serif" w:cs="Tahoma"/>
          <w:b/>
          <w:sz w:val="28"/>
          <w:szCs w:val="28"/>
        </w:rPr>
        <w:t xml:space="preserve">администрации </w:t>
      </w:r>
      <w:r w:rsidRPr="00844727">
        <w:rPr>
          <w:rFonts w:ascii="PT Astra Serif" w:hAnsi="PT Astra Serif" w:cs="Times New Roman"/>
          <w:b/>
          <w:sz w:val="28"/>
          <w:szCs w:val="28"/>
        </w:rPr>
        <w:t>Родничковского</w:t>
      </w:r>
      <w:r w:rsidRPr="00844727">
        <w:rPr>
          <w:rFonts w:ascii="PT Astra Serif" w:hAnsi="PT Astra Serif" w:cs="Tahoma"/>
          <w:b/>
          <w:sz w:val="28"/>
          <w:szCs w:val="28"/>
        </w:rPr>
        <w:t xml:space="preserve"> </w:t>
      </w:r>
    </w:p>
    <w:p w:rsidR="006850C6" w:rsidRDefault="006850C6" w:rsidP="00844727">
      <w:pPr>
        <w:shd w:val="clear" w:color="auto" w:fill="FFFFFF"/>
        <w:spacing w:after="0" w:line="0" w:lineRule="atLeast"/>
        <w:ind w:right="-142"/>
        <w:jc w:val="both"/>
        <w:rPr>
          <w:rFonts w:ascii="PT Astra Serif" w:hAnsi="PT Astra Serif" w:cs="Tahoma"/>
          <w:b/>
          <w:sz w:val="28"/>
          <w:szCs w:val="28"/>
        </w:rPr>
      </w:pPr>
      <w:r>
        <w:rPr>
          <w:rFonts w:ascii="PT Astra Serif" w:hAnsi="PT Astra Serif" w:cs="Tahoma"/>
          <w:b/>
          <w:sz w:val="28"/>
          <w:szCs w:val="28"/>
        </w:rPr>
        <w:t xml:space="preserve">муниципального образования                 </w:t>
      </w:r>
      <w:r w:rsidR="00844727">
        <w:rPr>
          <w:rFonts w:ascii="PT Astra Serif" w:hAnsi="PT Astra Serif" w:cs="Tahoma"/>
          <w:b/>
          <w:sz w:val="28"/>
          <w:szCs w:val="28"/>
        </w:rPr>
        <w:t xml:space="preserve">                         Л.А. Стоволосова</w:t>
      </w:r>
    </w:p>
    <w:p w:rsidR="006850C6" w:rsidRDefault="006850C6" w:rsidP="00844727">
      <w:pPr>
        <w:pStyle w:val="a4"/>
        <w:spacing w:line="0" w:lineRule="atLeast"/>
        <w:rPr>
          <w:rFonts w:ascii="PT Astra Serif" w:hAnsi="PT Astra Serif" w:cs="Times New Roman"/>
          <w:sz w:val="28"/>
          <w:szCs w:val="28"/>
        </w:rPr>
      </w:pPr>
    </w:p>
    <w:p w:rsidR="006850C6" w:rsidRDefault="006850C6" w:rsidP="00844727">
      <w:pPr>
        <w:pStyle w:val="a4"/>
        <w:spacing w:line="0" w:lineRule="atLeas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 </w:t>
      </w:r>
    </w:p>
    <w:p w:rsidR="00C54805" w:rsidRDefault="00C54805" w:rsidP="00844727">
      <w:pPr>
        <w:pStyle w:val="a4"/>
        <w:spacing w:line="0" w:lineRule="atLeast"/>
        <w:rPr>
          <w:rFonts w:ascii="PT Astra Serif" w:hAnsi="PT Astra Serif" w:cs="Times New Roman"/>
          <w:sz w:val="28"/>
          <w:szCs w:val="28"/>
        </w:rPr>
      </w:pPr>
    </w:p>
    <w:p w:rsidR="00C54805" w:rsidRDefault="00C54805" w:rsidP="00844727">
      <w:pPr>
        <w:pStyle w:val="a4"/>
        <w:spacing w:line="0" w:lineRule="atLeast"/>
        <w:rPr>
          <w:rFonts w:ascii="PT Astra Serif" w:hAnsi="PT Astra Serif" w:cs="Times New Roman"/>
          <w:sz w:val="28"/>
          <w:szCs w:val="28"/>
        </w:rPr>
      </w:pPr>
    </w:p>
    <w:p w:rsidR="006850C6" w:rsidRDefault="006850C6" w:rsidP="006850C6">
      <w:pPr>
        <w:pStyle w:val="a4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Приложение</w:t>
      </w:r>
    </w:p>
    <w:p w:rsidR="006850C6" w:rsidRDefault="006850C6" w:rsidP="006850C6">
      <w:pPr>
        <w:pStyle w:val="a4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к постановлению администрации</w:t>
      </w:r>
    </w:p>
    <w:p w:rsidR="006850C6" w:rsidRDefault="00264435" w:rsidP="006850C6">
      <w:pPr>
        <w:pStyle w:val="a4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Родничковского  МО от </w:t>
      </w:r>
      <w:r w:rsidR="00C54805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01.07.2022 г. № 20</w:t>
      </w:r>
      <w:r w:rsidR="006850C6">
        <w:rPr>
          <w:rFonts w:ascii="PT Astra Serif" w:hAnsi="PT Astra Serif" w:cs="Times New Roman"/>
          <w:sz w:val="28"/>
          <w:szCs w:val="28"/>
        </w:rPr>
        <w:t>-п</w:t>
      </w:r>
    </w:p>
    <w:p w:rsidR="00264435" w:rsidRDefault="00264435" w:rsidP="006850C6">
      <w:pPr>
        <w:pStyle w:val="a4"/>
        <w:jc w:val="right"/>
        <w:rPr>
          <w:rFonts w:ascii="PT Astra Serif" w:hAnsi="PT Astra Serif" w:cs="Times New Roman"/>
          <w:sz w:val="28"/>
          <w:szCs w:val="28"/>
        </w:rPr>
      </w:pPr>
    </w:p>
    <w:p w:rsidR="006850C6" w:rsidRPr="00C54805" w:rsidRDefault="006850C6" w:rsidP="006850C6">
      <w:pPr>
        <w:pStyle w:val="a4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54805">
        <w:rPr>
          <w:rFonts w:ascii="PT Astra Serif" w:hAnsi="PT Astra Serif" w:cs="Times New Roman"/>
          <w:b/>
          <w:sz w:val="28"/>
          <w:szCs w:val="28"/>
        </w:rPr>
        <w:t>Правила</w:t>
      </w:r>
    </w:p>
    <w:p w:rsidR="006850C6" w:rsidRDefault="006850C6" w:rsidP="006850C6">
      <w:pPr>
        <w:pStyle w:val="a4"/>
        <w:jc w:val="center"/>
        <w:rPr>
          <w:rFonts w:ascii="PT Astra Serif" w:hAnsi="PT Astra Serif" w:cs="Times New Roman"/>
          <w:sz w:val="28"/>
          <w:szCs w:val="28"/>
        </w:rPr>
      </w:pPr>
      <w:proofErr w:type="gramStart"/>
      <w:r w:rsidRPr="00C54805">
        <w:rPr>
          <w:rFonts w:ascii="PT Astra Serif" w:hAnsi="PT Astra Serif" w:cs="Times New Roman"/>
          <w:b/>
          <w:sz w:val="28"/>
          <w:szCs w:val="28"/>
        </w:rPr>
        <w:t xml:space="preserve">осуществления внутреннего контроля соответствия обработки персональных данных требованиям к защите персональных данных, установленным  Федеральным законом «О персональных данных», принятыми в соответствии с ним нормативными правовыми актами и локальными актами администрации </w:t>
      </w:r>
      <w:r w:rsidR="00264435" w:rsidRPr="00C54805">
        <w:rPr>
          <w:rFonts w:ascii="PT Astra Serif" w:hAnsi="PT Astra Serif" w:cs="Times New Roman"/>
          <w:b/>
          <w:sz w:val="28"/>
          <w:szCs w:val="28"/>
        </w:rPr>
        <w:t>Родничковского</w:t>
      </w:r>
      <w:r w:rsidRPr="00C54805">
        <w:rPr>
          <w:rFonts w:ascii="PT Astra Serif" w:hAnsi="PT Astra Serif" w:cs="Times New Roman"/>
          <w:b/>
          <w:sz w:val="28"/>
          <w:szCs w:val="28"/>
        </w:rPr>
        <w:t xml:space="preserve"> муниципального образования</w:t>
      </w:r>
      <w:proofErr w:type="gramEnd"/>
    </w:p>
    <w:p w:rsidR="006850C6" w:rsidRDefault="006850C6" w:rsidP="006850C6">
      <w:pPr>
        <w:pStyle w:val="a4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 </w:t>
      </w:r>
    </w:p>
    <w:p w:rsidR="006850C6" w:rsidRDefault="006850C6" w:rsidP="006850C6">
      <w:pPr>
        <w:pStyle w:val="a4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1. </w:t>
      </w:r>
      <w:proofErr w:type="gramStart"/>
      <w:r>
        <w:rPr>
          <w:rFonts w:ascii="PT Astra Serif" w:hAnsi="PT Astra Serif" w:cs="Times New Roman"/>
          <w:sz w:val="28"/>
          <w:szCs w:val="28"/>
        </w:rPr>
        <w:t xml:space="preserve">Настоящие Правила разработаны в соответствии с Федеральным </w:t>
      </w:r>
      <w:hyperlink r:id="rId4" w:history="1">
        <w:r>
          <w:rPr>
            <w:rStyle w:val="a3"/>
            <w:rFonts w:ascii="PT Astra Serif" w:hAnsi="PT Astra Serif" w:cs="Times New Roman"/>
            <w:sz w:val="28"/>
            <w:szCs w:val="28"/>
          </w:rPr>
          <w:t>законом</w:t>
        </w:r>
      </w:hyperlink>
      <w:r>
        <w:rPr>
          <w:rFonts w:ascii="PT Astra Serif" w:hAnsi="PT Astra Serif" w:cs="Times New Roman"/>
          <w:sz w:val="28"/>
          <w:szCs w:val="28"/>
        </w:rPr>
        <w:t xml:space="preserve"> от 27 июля 2006 года N 152-ФЗ "О персональных данных" (далее - Федеральный закон № 152-ФЗ), </w:t>
      </w:r>
      <w:hyperlink r:id="rId5" w:history="1">
        <w:r>
          <w:rPr>
            <w:rStyle w:val="a3"/>
            <w:rFonts w:ascii="PT Astra Serif" w:hAnsi="PT Astra Serif" w:cs="Times New Roman"/>
            <w:sz w:val="28"/>
            <w:szCs w:val="28"/>
          </w:rPr>
          <w:t>постановлением</w:t>
        </w:r>
      </w:hyperlink>
      <w:r>
        <w:rPr>
          <w:rFonts w:ascii="PT Astra Serif" w:hAnsi="PT Astra Serif" w:cs="Times New Roman"/>
          <w:sz w:val="28"/>
          <w:szCs w:val="28"/>
        </w:rPr>
        <w:t xml:space="preserve"> Правительства Российской Федерации от 21 марта 2012 года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</w:t>
      </w:r>
      <w:proofErr w:type="gramEnd"/>
      <w:r w:rsidR="00264435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>
        <w:rPr>
          <w:rFonts w:ascii="PT Astra Serif" w:hAnsi="PT Astra Serif" w:cs="Times New Roman"/>
          <w:sz w:val="28"/>
          <w:szCs w:val="28"/>
        </w:rPr>
        <w:t xml:space="preserve">или муниципальными органами" и определяют процедуры, направленные на выявление и предотвращение нарушений законодательства Российской Федерации в сфере персональных данных, основания и порядок проведения внутреннего контроля соответствия обработки персональных данных требованиям к защите персональных данных, установленным Федеральным </w:t>
      </w:r>
      <w:hyperlink r:id="rId6" w:history="1">
        <w:r>
          <w:rPr>
            <w:rStyle w:val="a3"/>
            <w:rFonts w:ascii="PT Astra Serif" w:hAnsi="PT Astra Serif" w:cs="Times New Roman"/>
            <w:sz w:val="28"/>
            <w:szCs w:val="28"/>
          </w:rPr>
          <w:t>законом</w:t>
        </w:r>
      </w:hyperlink>
      <w:r>
        <w:rPr>
          <w:rFonts w:ascii="PT Astra Serif" w:hAnsi="PT Astra Serif" w:cs="Times New Roman"/>
          <w:sz w:val="28"/>
          <w:szCs w:val="28"/>
        </w:rPr>
        <w:t xml:space="preserve"> № 152-ФЗ, принятыми в соответствии с ним нормативными правовыми актами администрации Знаменского сельского поселения (далее соответственно - внутренний контроль соответствия обработки персональных данных требованиям к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защите персональных данных, администрация).</w:t>
      </w:r>
    </w:p>
    <w:p w:rsidR="006850C6" w:rsidRDefault="006850C6" w:rsidP="006850C6">
      <w:pPr>
        <w:pStyle w:val="a4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2. В настоящих Правилах используются основные понятия, определенные в </w:t>
      </w:r>
      <w:hyperlink r:id="rId7" w:history="1">
        <w:r>
          <w:rPr>
            <w:rStyle w:val="a3"/>
            <w:rFonts w:ascii="PT Astra Serif" w:hAnsi="PT Astra Serif" w:cs="Times New Roman"/>
            <w:sz w:val="28"/>
            <w:szCs w:val="28"/>
          </w:rPr>
          <w:t>статье 3</w:t>
        </w:r>
      </w:hyperlink>
      <w:r>
        <w:rPr>
          <w:rFonts w:ascii="PT Astra Serif" w:hAnsi="PT Astra Serif" w:cs="Times New Roman"/>
          <w:sz w:val="28"/>
          <w:szCs w:val="28"/>
        </w:rPr>
        <w:t xml:space="preserve"> Федерального закона № 152-ФЗ.</w:t>
      </w:r>
    </w:p>
    <w:p w:rsidR="006850C6" w:rsidRDefault="006850C6" w:rsidP="006850C6">
      <w:pPr>
        <w:pStyle w:val="a4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3. В целях осуществления внутреннего контроля соответствия обработки персональных данных требованиям к защите персональных данных в администрации организовывается проведение периодических проверок условий обработки персональных данных (далее - проверки).</w:t>
      </w:r>
    </w:p>
    <w:p w:rsidR="006850C6" w:rsidRDefault="006850C6" w:rsidP="006850C6">
      <w:pPr>
        <w:pStyle w:val="a4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4. Проверки осуществляются должностным лицом, ответственным за организацию обработки персональных данных в администрации (далее - </w:t>
      </w:r>
      <w:proofErr w:type="gramStart"/>
      <w:r>
        <w:rPr>
          <w:rFonts w:ascii="PT Astra Serif" w:hAnsi="PT Astra Serif" w:cs="Times New Roman"/>
          <w:sz w:val="28"/>
          <w:szCs w:val="28"/>
        </w:rPr>
        <w:t>ответственный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за организацию обработки персональных данных), либо комиссией, образуемой правовым актом администрации.</w:t>
      </w:r>
    </w:p>
    <w:p w:rsidR="006850C6" w:rsidRDefault="006850C6" w:rsidP="006850C6">
      <w:pPr>
        <w:pStyle w:val="a4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проведении проверки не может участвовать муниципальный служащий администрации, прямо или косвенно заинтересованный в ее результатах.</w:t>
      </w:r>
    </w:p>
    <w:p w:rsidR="006850C6" w:rsidRDefault="006850C6" w:rsidP="006850C6">
      <w:pPr>
        <w:pStyle w:val="a4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5. </w:t>
      </w:r>
      <w:proofErr w:type="gramStart"/>
      <w:r>
        <w:rPr>
          <w:rFonts w:ascii="PT Astra Serif" w:hAnsi="PT Astra Serif" w:cs="Times New Roman"/>
          <w:sz w:val="28"/>
          <w:szCs w:val="28"/>
        </w:rPr>
        <w:t xml:space="preserve">Проверки проводятся на основании утвержденного распоряжением администрации ежегодного Плана осуществления внутреннего контроля соответствия обработки персональных данных установленным требованиям к </w:t>
      </w:r>
      <w:r>
        <w:rPr>
          <w:rFonts w:ascii="PT Astra Serif" w:hAnsi="PT Astra Serif" w:cs="Times New Roman"/>
          <w:sz w:val="28"/>
          <w:szCs w:val="28"/>
        </w:rPr>
        <w:lastRenderedPageBreak/>
        <w:t>защите персональных данных (плановые проверки) или на основании поступившего в администрацию письменного заявления о нарушениях правил обработки персональных данных (внеплановые проверки).</w:t>
      </w:r>
      <w:proofErr w:type="gramEnd"/>
    </w:p>
    <w:p w:rsidR="006850C6" w:rsidRDefault="006850C6" w:rsidP="006850C6">
      <w:pPr>
        <w:pStyle w:val="a4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6. Плановые проверки проводятся не чаще чем один раз в полгода.</w:t>
      </w:r>
    </w:p>
    <w:p w:rsidR="006850C6" w:rsidRDefault="006850C6" w:rsidP="006850C6">
      <w:pPr>
        <w:pStyle w:val="a4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7. Проведение внеплановой проверки организуется в течение трех рабочих дней с момента поступления в администрацию соответствующего заявления.</w:t>
      </w:r>
    </w:p>
    <w:p w:rsidR="006850C6" w:rsidRDefault="006850C6" w:rsidP="006850C6">
      <w:pPr>
        <w:pStyle w:val="a4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8. При проведении проверки должны быть полностью, объективно и всесторонне установлены:</w:t>
      </w:r>
    </w:p>
    <w:p w:rsidR="006850C6" w:rsidRDefault="006850C6" w:rsidP="006850C6">
      <w:pPr>
        <w:pStyle w:val="a4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 порядок и условия применения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данных, исполнение которых обеспечивает установленные уровни защищенности персональных данных;</w:t>
      </w:r>
    </w:p>
    <w:p w:rsidR="006850C6" w:rsidRDefault="006850C6" w:rsidP="006850C6">
      <w:pPr>
        <w:pStyle w:val="a4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 порядок и условия применения средств защиты информации;</w:t>
      </w:r>
    </w:p>
    <w:p w:rsidR="006850C6" w:rsidRDefault="006850C6" w:rsidP="006850C6">
      <w:pPr>
        <w:pStyle w:val="a4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 эффективность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6850C6" w:rsidRDefault="006850C6" w:rsidP="006850C6">
      <w:pPr>
        <w:pStyle w:val="a4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 состояние учета машинных носителей персональных данных;</w:t>
      </w:r>
    </w:p>
    <w:p w:rsidR="006850C6" w:rsidRDefault="006850C6" w:rsidP="006850C6">
      <w:pPr>
        <w:pStyle w:val="a4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 соблюдение правил доступа к персональным данным;</w:t>
      </w:r>
    </w:p>
    <w:p w:rsidR="006850C6" w:rsidRDefault="006850C6" w:rsidP="006850C6">
      <w:pPr>
        <w:pStyle w:val="a4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 наличие (отсутствие) фактов несанкционированного доступа к персональным данным и принятие необходимых мер;</w:t>
      </w:r>
    </w:p>
    <w:p w:rsidR="006850C6" w:rsidRDefault="006850C6" w:rsidP="006850C6">
      <w:pPr>
        <w:pStyle w:val="a4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 мероприятия по восстановление персональных данных, модифицированных или уничтоженных вследствие несанкционированного доступа к ним;</w:t>
      </w:r>
    </w:p>
    <w:p w:rsidR="006850C6" w:rsidRDefault="006850C6" w:rsidP="006850C6">
      <w:pPr>
        <w:pStyle w:val="a4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осуществление мероприятий по обеспечению целостности персональных данных.</w:t>
      </w:r>
    </w:p>
    <w:p w:rsidR="006850C6" w:rsidRDefault="006850C6" w:rsidP="006850C6">
      <w:pPr>
        <w:pStyle w:val="a4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9. </w:t>
      </w:r>
      <w:proofErr w:type="gramStart"/>
      <w:r>
        <w:rPr>
          <w:rFonts w:ascii="PT Astra Serif" w:hAnsi="PT Astra Serif" w:cs="Times New Roman"/>
          <w:sz w:val="28"/>
          <w:szCs w:val="28"/>
        </w:rPr>
        <w:t>Ответственный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за организацию обработки персональных данных в администрации или комиссия имеет право:</w:t>
      </w:r>
    </w:p>
    <w:p w:rsidR="006850C6" w:rsidRDefault="006850C6" w:rsidP="006850C6">
      <w:pPr>
        <w:pStyle w:val="a4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 запрашивать у сотрудников администрации информацию, необходимую для реализации полномочий;</w:t>
      </w:r>
    </w:p>
    <w:p w:rsidR="006850C6" w:rsidRDefault="006850C6" w:rsidP="006850C6">
      <w:pPr>
        <w:pStyle w:val="a4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 принимать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</w:p>
    <w:p w:rsidR="006850C6" w:rsidRDefault="006850C6" w:rsidP="006850C6">
      <w:pPr>
        <w:pStyle w:val="a4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 вносить 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обработке.</w:t>
      </w:r>
    </w:p>
    <w:p w:rsidR="006850C6" w:rsidRDefault="006850C6" w:rsidP="006850C6">
      <w:pPr>
        <w:pStyle w:val="a4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10. В отношении персональных данных, ставших известными </w:t>
      </w:r>
      <w:proofErr w:type="gramStart"/>
      <w:r>
        <w:rPr>
          <w:rFonts w:ascii="PT Astra Serif" w:hAnsi="PT Astra Serif" w:cs="Times New Roman"/>
          <w:sz w:val="28"/>
          <w:szCs w:val="28"/>
        </w:rPr>
        <w:t>ответственному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за организацию обработки персональных данных в администрации либо комиссии в ходе проведения мероприятий внутреннего контроля, должна обеспечиваться конфиденциальность персональных данных.</w:t>
      </w:r>
    </w:p>
    <w:p w:rsidR="006850C6" w:rsidRDefault="006850C6" w:rsidP="006850C6">
      <w:pPr>
        <w:pStyle w:val="a4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11. По результатам проведения проверки оформляется акт проверки, который подписывается ответственным за организацию обработки персональных данных или членами комиссии.</w:t>
      </w:r>
    </w:p>
    <w:p w:rsidR="006850C6" w:rsidRDefault="006850C6" w:rsidP="006850C6">
      <w:pPr>
        <w:pStyle w:val="a4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Срок проведения проверки и оформления акта составляет 30 календарных дней со дня начала проверки, указанного в правовом акте о назначении проверки.</w:t>
      </w:r>
    </w:p>
    <w:p w:rsidR="006850C6" w:rsidRDefault="006850C6" w:rsidP="006850C6">
      <w:pPr>
        <w:pStyle w:val="a4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12. О результатах проведенной проверки и мерах, необходимых для устранения выявленных нарушений, ответственный за организацию обработки персональных данных либо председатель комиссии докладывает Главе  </w:t>
      </w:r>
      <w:r w:rsidR="00264435">
        <w:rPr>
          <w:rFonts w:ascii="PT Astra Serif" w:hAnsi="PT Astra Serif" w:cs="Times New Roman"/>
          <w:sz w:val="28"/>
          <w:szCs w:val="28"/>
        </w:rPr>
        <w:t>Родничковского</w:t>
      </w:r>
      <w:r>
        <w:rPr>
          <w:rFonts w:ascii="PT Astra Serif" w:hAnsi="PT Astra Serif" w:cs="Times New Roman"/>
          <w:sz w:val="28"/>
          <w:szCs w:val="28"/>
        </w:rPr>
        <w:t xml:space="preserve"> муниципального образования в форме письменного заключения.</w:t>
      </w:r>
    </w:p>
    <w:p w:rsidR="006850C6" w:rsidRDefault="006850C6" w:rsidP="006850C6">
      <w:pPr>
        <w:pStyle w:val="a4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Style w:val="articleseparator"/>
          <w:rFonts w:ascii="PT Astra Serif" w:hAnsi="PT Astra Serif" w:cs="Times New Roman"/>
          <w:sz w:val="28"/>
          <w:szCs w:val="28"/>
        </w:rPr>
        <w:t> </w:t>
      </w:r>
    </w:p>
    <w:p w:rsidR="00116909" w:rsidRDefault="00116909"/>
    <w:sectPr w:rsidR="00116909" w:rsidSect="0026443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0C6"/>
    <w:rsid w:val="00116909"/>
    <w:rsid w:val="00264435"/>
    <w:rsid w:val="004243C2"/>
    <w:rsid w:val="006850C6"/>
    <w:rsid w:val="006A1C44"/>
    <w:rsid w:val="006E7A23"/>
    <w:rsid w:val="00844727"/>
    <w:rsid w:val="00C54805"/>
    <w:rsid w:val="00E04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50C6"/>
    <w:rPr>
      <w:color w:val="0000FF"/>
      <w:u w:val="single"/>
    </w:rPr>
  </w:style>
  <w:style w:type="paragraph" w:styleId="a4">
    <w:name w:val="No Spacing"/>
    <w:uiPriority w:val="1"/>
    <w:qFormat/>
    <w:rsid w:val="006850C6"/>
    <w:pPr>
      <w:spacing w:after="0" w:line="240" w:lineRule="auto"/>
    </w:pPr>
  </w:style>
  <w:style w:type="character" w:customStyle="1" w:styleId="articleseparator">
    <w:name w:val="article_separator"/>
    <w:basedOn w:val="a0"/>
    <w:rsid w:val="006850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AA6DECDFED23349DA07555E7CE3728E4B28936825FDBCE2DDCF07FEFEBCFA275C1CB04549E0930q636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AA6DECDFED23349DA07555E7CE3728E4B28936825FDBCE2DDCF07FEFqE3BG" TargetMode="External"/><Relationship Id="rId5" Type="http://schemas.openxmlformats.org/officeDocument/2006/relationships/hyperlink" Target="consultantplus://offline/ref=05AA6DECDFED23349DA07555E7CE3728E4B189358B58DBCE2DDCF07FEFqE3BG" TargetMode="External"/><Relationship Id="rId4" Type="http://schemas.openxmlformats.org/officeDocument/2006/relationships/hyperlink" Target="consultantplus://offline/ref=05AA6DECDFED23349DA07555E7CE3728E4B28936825FDBCE2DDCF07FEFqE3B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2</cp:revision>
  <cp:lastPrinted>2022-07-02T07:10:00Z</cp:lastPrinted>
  <dcterms:created xsi:type="dcterms:W3CDTF">2022-07-02T07:18:00Z</dcterms:created>
  <dcterms:modified xsi:type="dcterms:W3CDTF">2022-07-02T07:18:00Z</dcterms:modified>
</cp:coreProperties>
</file>