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0" w:rsidRPr="00423F69" w:rsidRDefault="00772920" w:rsidP="00497925">
      <w:pPr>
        <w:spacing w:after="0"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423F69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772920" w:rsidRPr="00423F69" w:rsidRDefault="00772920" w:rsidP="00497925">
      <w:pPr>
        <w:spacing w:after="0"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423F69">
        <w:rPr>
          <w:rFonts w:ascii="PT Astra Serif" w:hAnsi="PT Astra Serif"/>
          <w:b/>
          <w:bCs/>
          <w:sz w:val="28"/>
          <w:szCs w:val="28"/>
        </w:rPr>
        <w:t>РОДНИЧКОВСКОГО МУНИЦИПАЛЬНОГО ОБРАЗОВАНИЯ</w:t>
      </w:r>
    </w:p>
    <w:p w:rsidR="00772920" w:rsidRPr="00423F69" w:rsidRDefault="00772920" w:rsidP="00497925">
      <w:pPr>
        <w:spacing w:after="0"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423F6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772920" w:rsidRPr="00423F69" w:rsidRDefault="00772920" w:rsidP="00497925">
      <w:pPr>
        <w:spacing w:after="0"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423F69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772920" w:rsidRPr="00423F69" w:rsidRDefault="00772920" w:rsidP="00497925">
      <w:pPr>
        <w:spacing w:after="0"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72920" w:rsidRDefault="00772920" w:rsidP="00497925">
      <w:pPr>
        <w:spacing w:after="0"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423F69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772920" w:rsidRPr="00423F69" w:rsidRDefault="00772920" w:rsidP="00497925">
      <w:pPr>
        <w:spacing w:after="0"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72920" w:rsidRPr="00497925" w:rsidRDefault="00772920" w:rsidP="00497925">
      <w:pPr>
        <w:tabs>
          <w:tab w:val="left" w:pos="6433"/>
        </w:tabs>
        <w:spacing w:after="0" w:line="240" w:lineRule="atLeast"/>
        <w:rPr>
          <w:rFonts w:ascii="PT Astra Serif" w:hAnsi="PT Astra Serif"/>
          <w:b/>
          <w:color w:val="000000"/>
          <w:sz w:val="24"/>
          <w:szCs w:val="24"/>
        </w:rPr>
      </w:pPr>
      <w:r w:rsidRPr="00497925">
        <w:rPr>
          <w:rFonts w:ascii="PT Astra Serif" w:hAnsi="PT Astra Serif"/>
          <w:b/>
          <w:bCs/>
          <w:sz w:val="24"/>
          <w:szCs w:val="24"/>
        </w:rPr>
        <w:t>от   28</w:t>
      </w:r>
      <w:r>
        <w:rPr>
          <w:rFonts w:ascii="PT Astra Serif" w:hAnsi="PT Astra Serif"/>
          <w:b/>
          <w:bCs/>
          <w:sz w:val="24"/>
          <w:szCs w:val="24"/>
        </w:rPr>
        <w:t>.06.2022  г  № 11</w:t>
      </w:r>
      <w:r w:rsidRPr="00497925">
        <w:rPr>
          <w:rFonts w:ascii="PT Astra Serif" w:hAnsi="PT Astra Serif"/>
          <w:b/>
          <w:bCs/>
          <w:sz w:val="24"/>
          <w:szCs w:val="24"/>
        </w:rPr>
        <w:t>-п</w:t>
      </w:r>
      <w:r w:rsidRPr="00497925">
        <w:rPr>
          <w:rFonts w:ascii="PT Astra Serif" w:hAnsi="PT Astra Serif"/>
          <w:b/>
          <w:bCs/>
          <w:sz w:val="24"/>
          <w:szCs w:val="24"/>
        </w:rPr>
        <w:tab/>
        <w:t xml:space="preserve">             </w:t>
      </w:r>
      <w:r w:rsidRPr="00497925">
        <w:rPr>
          <w:rFonts w:ascii="PT Astra Serif" w:hAnsi="PT Astra Serif"/>
          <w:b/>
          <w:color w:val="000000"/>
          <w:sz w:val="24"/>
          <w:szCs w:val="24"/>
        </w:rPr>
        <w:t>с. Родничок</w:t>
      </w:r>
    </w:p>
    <w:p w:rsidR="00772920" w:rsidRPr="00423F69" w:rsidRDefault="00772920" w:rsidP="00497925">
      <w:pPr>
        <w:tabs>
          <w:tab w:val="left" w:pos="6433"/>
        </w:tabs>
        <w:spacing w:after="0" w:line="240" w:lineRule="atLeast"/>
        <w:rPr>
          <w:rFonts w:ascii="PT Astra Serif" w:hAnsi="PT Astra Serif"/>
          <w:b/>
          <w:color w:val="000000"/>
          <w:sz w:val="28"/>
          <w:szCs w:val="28"/>
        </w:rPr>
      </w:pPr>
    </w:p>
    <w:p w:rsidR="00772920" w:rsidRPr="005874DB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5874DB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Об утверждении типового обязательства</w:t>
      </w:r>
    </w:p>
    <w:p w:rsidR="00772920" w:rsidRPr="005874DB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с</w:t>
      </w:r>
      <w:r w:rsidRPr="005874DB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лужащего органа местного самоуправления</w:t>
      </w:r>
    </w:p>
    <w:p w:rsidR="00772920" w:rsidRPr="005874DB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н</w:t>
      </w:r>
      <w:r w:rsidRPr="005874DB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епосредственно осуществляющего обработку </w:t>
      </w:r>
    </w:p>
    <w:p w:rsidR="00772920" w:rsidRPr="005874DB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персональных данных, в случае </w:t>
      </w:r>
      <w:r w:rsidRPr="005874DB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 расторжения</w:t>
      </w:r>
    </w:p>
    <w:p w:rsidR="00772920" w:rsidRPr="005874DB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5874DB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с ним трудового договора(контракта) прекратить</w:t>
      </w:r>
    </w:p>
    <w:p w:rsidR="00772920" w:rsidRPr="005874DB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5874DB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обработку персональных данных, ставших</w:t>
      </w:r>
    </w:p>
    <w:p w:rsidR="00772920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5874DB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известными ему в связи с исполнением</w:t>
      </w:r>
    </w:p>
    <w:p w:rsidR="00772920" w:rsidRPr="005874DB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5874DB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 должностных обязанностей.</w:t>
      </w:r>
    </w:p>
    <w:p w:rsidR="00772920" w:rsidRPr="00497925" w:rsidRDefault="00772920" w:rsidP="00497925">
      <w:pPr>
        <w:spacing w:after="0" w:line="240" w:lineRule="atLeast"/>
        <w:rPr>
          <w:rFonts w:ascii="PT Astra Serif" w:hAnsi="PT Astra Serif" w:cs="Arial"/>
          <w:b/>
          <w:color w:val="483B3F"/>
          <w:shd w:val="clear" w:color="auto" w:fill="FFFFFF"/>
        </w:rPr>
      </w:pPr>
    </w:p>
    <w:p w:rsidR="00772920" w:rsidRPr="00497925" w:rsidRDefault="00772920" w:rsidP="00497925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PT Astra Serif" w:hAnsi="PT Astra Serif" w:cs="Arial"/>
          <w:color w:val="483B3F"/>
        </w:rPr>
      </w:pPr>
      <w:r>
        <w:rPr>
          <w:rFonts w:ascii="PT Astra Serif" w:hAnsi="PT Astra Serif" w:cs="Arial"/>
          <w:color w:val="483B3F"/>
        </w:rPr>
        <w:t xml:space="preserve">                   </w:t>
      </w:r>
      <w:r w:rsidRPr="00497925">
        <w:rPr>
          <w:rFonts w:ascii="PT Astra Serif" w:hAnsi="PT Astra Serif" w:cs="Arial"/>
          <w:color w:val="483B3F"/>
        </w:rPr>
        <w:t xml:space="preserve">Руководствуясь Федеральным законом от 27.07.2006 № 152-ФЗ «О персональных данных», постановлениями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>
        <w:rPr>
          <w:rFonts w:ascii="PT Astra Serif" w:hAnsi="PT Astra Serif" w:cs="Arial"/>
          <w:color w:val="483B3F"/>
        </w:rPr>
        <w:t>Родничковского муниципального образования, администрация Родничковского муниципального образования</w:t>
      </w:r>
    </w:p>
    <w:p w:rsidR="00772920" w:rsidRPr="00497925" w:rsidRDefault="00772920" w:rsidP="00497925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PT Astra Serif" w:hAnsi="PT Astra Serif" w:cs="Arial"/>
          <w:b/>
          <w:color w:val="483B3F"/>
        </w:rPr>
      </w:pPr>
      <w:r w:rsidRPr="00497925">
        <w:rPr>
          <w:rFonts w:ascii="PT Astra Serif" w:hAnsi="PT Astra Serif" w:cs="Arial"/>
          <w:b/>
          <w:color w:val="483B3F"/>
        </w:rPr>
        <w:t>ПОСТАНОВЛЯЕТ:</w:t>
      </w:r>
    </w:p>
    <w:p w:rsidR="00772920" w:rsidRPr="005874DB" w:rsidRDefault="00772920" w:rsidP="005874DB">
      <w:pPr>
        <w:spacing w:after="0" w:line="240" w:lineRule="atLeast"/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</w:pPr>
      <w:r w:rsidRPr="00497925">
        <w:rPr>
          <w:rFonts w:ascii="PT Astra Serif" w:hAnsi="PT Astra Serif" w:cs="Arial"/>
          <w:color w:val="483B3F"/>
          <w:sz w:val="24"/>
          <w:szCs w:val="24"/>
        </w:rPr>
        <w:t xml:space="preserve">1. </w:t>
      </w:r>
      <w:r w:rsidRPr="005874DB">
        <w:rPr>
          <w:rFonts w:ascii="PT Astra Serif" w:hAnsi="PT Astra Serif" w:cs="Arial"/>
          <w:color w:val="483B3F"/>
          <w:sz w:val="24"/>
          <w:szCs w:val="24"/>
        </w:rPr>
        <w:t xml:space="preserve">Утвердить </w:t>
      </w:r>
      <w:r w:rsidRPr="005874DB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типовое  обязательство</w:t>
      </w:r>
      <w:r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 </w:t>
      </w:r>
      <w:r w:rsidRPr="005874DB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служащего органа местного самоуправления</w:t>
      </w:r>
    </w:p>
    <w:p w:rsidR="00772920" w:rsidRPr="005874DB" w:rsidRDefault="00772920" w:rsidP="005874DB">
      <w:pPr>
        <w:spacing w:after="0" w:line="240" w:lineRule="atLeast"/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</w:pPr>
      <w:r w:rsidRPr="005874DB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непосредственно осуществляющего обработку </w:t>
      </w:r>
      <w:r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 </w:t>
      </w:r>
      <w:r w:rsidRPr="005874DB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персональных данных, в случаен расторжения</w:t>
      </w:r>
      <w:r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 </w:t>
      </w:r>
      <w:r w:rsidRPr="005874DB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с ним трудового договора(контракта) прекратить</w:t>
      </w:r>
      <w:r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 </w:t>
      </w:r>
      <w:r w:rsidRPr="005874DB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обработку персональных данных, ставших</w:t>
      </w:r>
      <w:r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 </w:t>
      </w:r>
      <w:r w:rsidRPr="005874DB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известными ему в связи с исполнением</w:t>
      </w:r>
      <w:r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 </w:t>
      </w:r>
      <w:r w:rsidRPr="005874DB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должностных обязанностей</w:t>
      </w:r>
      <w:r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color w:val="483B3F"/>
        </w:rPr>
        <w:t xml:space="preserve">согласно </w:t>
      </w:r>
      <w:r w:rsidRPr="00497925">
        <w:rPr>
          <w:rFonts w:ascii="PT Astra Serif" w:hAnsi="PT Astra Serif" w:cs="Arial"/>
          <w:color w:val="483B3F"/>
          <w:sz w:val="24"/>
          <w:szCs w:val="24"/>
        </w:rPr>
        <w:t>приложению.</w:t>
      </w:r>
      <w:r w:rsidRPr="00497925">
        <w:rPr>
          <w:rFonts w:ascii="PT Astra Serif" w:hAnsi="PT Astra Serif" w:cs="Arial"/>
          <w:color w:val="483B3F"/>
          <w:sz w:val="24"/>
          <w:szCs w:val="24"/>
        </w:rPr>
        <w:br/>
      </w:r>
      <w:r>
        <w:rPr>
          <w:rFonts w:ascii="PT Astra Serif" w:hAnsi="PT Astra Serif" w:cs="Arial"/>
          <w:color w:val="483B3F"/>
          <w:sz w:val="24"/>
          <w:szCs w:val="24"/>
        </w:rPr>
        <w:t>2</w:t>
      </w:r>
      <w:r w:rsidRPr="00497925">
        <w:rPr>
          <w:rFonts w:ascii="PT Astra Serif" w:hAnsi="PT Astra Serif" w:cs="Arial"/>
          <w:color w:val="483B3F"/>
          <w:sz w:val="24"/>
          <w:szCs w:val="24"/>
        </w:rPr>
        <w:t>.Постановле</w:t>
      </w:r>
      <w:r>
        <w:rPr>
          <w:rFonts w:ascii="PT Astra Serif" w:hAnsi="PT Astra Serif" w:cs="Arial"/>
          <w:color w:val="483B3F"/>
          <w:sz w:val="24"/>
          <w:szCs w:val="24"/>
        </w:rPr>
        <w:t>ние вступает в силу со дня его обнародования</w:t>
      </w:r>
      <w:r w:rsidRPr="00497925">
        <w:rPr>
          <w:rFonts w:ascii="PT Astra Serif" w:hAnsi="PT Astra Serif" w:cs="Arial"/>
          <w:color w:val="483B3F"/>
          <w:sz w:val="24"/>
          <w:szCs w:val="24"/>
        </w:rPr>
        <w:t>.</w:t>
      </w:r>
      <w:r>
        <w:rPr>
          <w:rFonts w:ascii="PT Astra Serif" w:hAnsi="PT Astra Serif" w:cs="Arial"/>
          <w:color w:val="483B3F"/>
          <w:sz w:val="24"/>
          <w:szCs w:val="24"/>
        </w:rPr>
        <w:br/>
        <w:t>3</w:t>
      </w:r>
      <w:r w:rsidRPr="00497925">
        <w:rPr>
          <w:rFonts w:ascii="PT Astra Serif" w:hAnsi="PT Astra Serif" w:cs="Arial"/>
          <w:color w:val="483B3F"/>
          <w:sz w:val="24"/>
          <w:szCs w:val="24"/>
        </w:rPr>
        <w:t>. Контроль за исполнением постановления оставляю за собой.</w:t>
      </w:r>
    </w:p>
    <w:p w:rsidR="00772920" w:rsidRDefault="00772920" w:rsidP="00497925">
      <w:pPr>
        <w:spacing w:before="100" w:beforeAutospacing="1" w:after="0" w:line="240" w:lineRule="auto"/>
        <w:jc w:val="right"/>
        <w:rPr>
          <w:rFonts w:ascii="Arial" w:hAnsi="Arial" w:cs="Arial"/>
          <w:color w:val="483B3F"/>
          <w:shd w:val="clear" w:color="auto" w:fill="FFFFFF"/>
        </w:rPr>
      </w:pPr>
    </w:p>
    <w:p w:rsidR="00772920" w:rsidRDefault="00772920" w:rsidP="00497925">
      <w:pPr>
        <w:spacing w:before="100" w:beforeAutospacing="1" w:after="0" w:line="240" w:lineRule="auto"/>
        <w:jc w:val="right"/>
        <w:rPr>
          <w:rFonts w:ascii="Arial" w:hAnsi="Arial" w:cs="Arial"/>
          <w:color w:val="483B3F"/>
          <w:shd w:val="clear" w:color="auto" w:fill="FFFFFF"/>
        </w:rPr>
      </w:pPr>
    </w:p>
    <w:p w:rsidR="00772920" w:rsidRDefault="00772920" w:rsidP="00497925">
      <w:pPr>
        <w:spacing w:before="100" w:beforeAutospacing="1" w:after="0" w:line="240" w:lineRule="auto"/>
        <w:jc w:val="right"/>
        <w:rPr>
          <w:rFonts w:ascii="Arial" w:hAnsi="Arial" w:cs="Arial"/>
          <w:color w:val="483B3F"/>
          <w:shd w:val="clear" w:color="auto" w:fill="FFFFFF"/>
        </w:rPr>
      </w:pPr>
    </w:p>
    <w:p w:rsidR="00772920" w:rsidRPr="005874DB" w:rsidRDefault="00772920" w:rsidP="005874DB">
      <w:pPr>
        <w:spacing w:after="0" w:line="240" w:lineRule="atLeast"/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</w:pPr>
      <w:r w:rsidRPr="005874DB"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  <w:t>И.о. главы администрации</w:t>
      </w:r>
    </w:p>
    <w:p w:rsidR="00772920" w:rsidRPr="005874DB" w:rsidRDefault="00772920" w:rsidP="005874DB">
      <w:pPr>
        <w:spacing w:after="0" w:line="240" w:lineRule="atLeast"/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</w:pPr>
      <w:r w:rsidRPr="005874DB"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  <w:t>Родничковского муниципального образования                                    Л.А. Стоволосова</w:t>
      </w:r>
    </w:p>
    <w:p w:rsidR="00772920" w:rsidRPr="005874DB" w:rsidRDefault="00772920" w:rsidP="00497925">
      <w:pPr>
        <w:spacing w:before="100" w:beforeAutospacing="1" w:after="0" w:line="240" w:lineRule="auto"/>
        <w:jc w:val="right"/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</w:pPr>
    </w:p>
    <w:p w:rsidR="00772920" w:rsidRDefault="00772920" w:rsidP="00497925">
      <w:pPr>
        <w:spacing w:before="100" w:beforeAutospacing="1" w:after="0" w:line="240" w:lineRule="auto"/>
        <w:jc w:val="right"/>
        <w:rPr>
          <w:rFonts w:ascii="Arial" w:hAnsi="Arial" w:cs="Arial"/>
          <w:color w:val="483B3F"/>
          <w:shd w:val="clear" w:color="auto" w:fill="FFFFFF"/>
        </w:rPr>
      </w:pPr>
    </w:p>
    <w:p w:rsidR="00772920" w:rsidRDefault="00772920" w:rsidP="00497925">
      <w:pPr>
        <w:spacing w:before="100" w:beforeAutospacing="1" w:after="0" w:line="240" w:lineRule="auto"/>
        <w:jc w:val="right"/>
        <w:rPr>
          <w:rFonts w:ascii="Arial" w:hAnsi="Arial" w:cs="Arial"/>
          <w:color w:val="483B3F"/>
          <w:shd w:val="clear" w:color="auto" w:fill="FFFFFF"/>
        </w:rPr>
      </w:pPr>
    </w:p>
    <w:p w:rsidR="00772920" w:rsidRDefault="00772920" w:rsidP="005874DB">
      <w:pPr>
        <w:pStyle w:val="BodyText"/>
        <w:spacing w:before="89"/>
        <w:ind w:left="7315" w:right="30"/>
        <w:jc w:val="right"/>
      </w:pPr>
      <w:r>
        <w:t>Приложение 1</w:t>
      </w:r>
    </w:p>
    <w:p w:rsidR="00772920" w:rsidRPr="00403C96" w:rsidRDefault="00772920" w:rsidP="005874DB">
      <w:pPr>
        <w:pStyle w:val="BodyText"/>
        <w:spacing w:before="4" w:line="320" w:lineRule="exact"/>
        <w:ind w:left="5553" w:right="30"/>
        <w:jc w:val="right"/>
      </w:pPr>
      <w:r>
        <w:rPr>
          <w:color w:val="030303"/>
        </w:rPr>
        <w:t>к</w:t>
      </w:r>
      <w:r>
        <w:rPr>
          <w:color w:val="030303"/>
          <w:spacing w:val="-2"/>
        </w:rPr>
        <w:t xml:space="preserve"> </w:t>
      </w:r>
      <w:r>
        <w:t xml:space="preserve">постановлению администрация Родничковского </w:t>
      </w:r>
      <w:r w:rsidRPr="00403C96">
        <w:t>муниципального</w:t>
      </w:r>
      <w:r>
        <w:t xml:space="preserve"> </w:t>
      </w:r>
      <w:r w:rsidRPr="00403C96">
        <w:t>образования</w:t>
      </w:r>
    </w:p>
    <w:p w:rsidR="00772920" w:rsidRDefault="00772920" w:rsidP="005874DB">
      <w:pPr>
        <w:pStyle w:val="BodyText"/>
        <w:tabs>
          <w:tab w:val="left" w:pos="6729"/>
          <w:tab w:val="left" w:pos="8748"/>
        </w:tabs>
        <w:spacing w:before="19"/>
        <w:ind w:left="5967" w:right="30"/>
        <w:jc w:val="right"/>
      </w:pPr>
      <w:r>
        <w:t>от  28.06.2022 г</w:t>
      </w:r>
      <w:r>
        <w:rPr>
          <w:spacing w:val="-10"/>
        </w:rPr>
        <w:t xml:space="preserve"> </w:t>
      </w:r>
      <w:r>
        <w:t>№</w:t>
      </w:r>
      <w:r>
        <w:rPr>
          <w:spacing w:val="15"/>
        </w:rPr>
        <w:t xml:space="preserve"> 11-п</w:t>
      </w:r>
    </w:p>
    <w:p w:rsidR="00772920" w:rsidRPr="00497925" w:rsidRDefault="00772920" w:rsidP="004979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920" w:rsidRPr="00497925" w:rsidRDefault="00772920" w:rsidP="004979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920" w:rsidRPr="00497925" w:rsidRDefault="00772920" w:rsidP="004979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920" w:rsidRPr="00497925" w:rsidRDefault="00772920" w:rsidP="0049792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  <w:t>ТИПОВОЕ ОБЯЗАТЕЛЬСТВО</w:t>
      </w:r>
    </w:p>
    <w:p w:rsidR="00772920" w:rsidRPr="00497925" w:rsidRDefault="00772920" w:rsidP="0049792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b/>
          <w:bCs/>
          <w:sz w:val="28"/>
          <w:szCs w:val="28"/>
          <w:lang w:eastAsia="ru-RU"/>
        </w:rPr>
        <w:t>должностного лица, непосредственно осуществляющего обработку</w:t>
      </w:r>
    </w:p>
    <w:p w:rsidR="00772920" w:rsidRPr="00497925" w:rsidRDefault="00772920" w:rsidP="0049792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персональных данных, в случае расторжения с ним контракта</w:t>
      </w:r>
    </w:p>
    <w:p w:rsidR="00772920" w:rsidRPr="00497925" w:rsidRDefault="00772920" w:rsidP="0049792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b/>
          <w:bCs/>
          <w:sz w:val="28"/>
          <w:szCs w:val="28"/>
          <w:lang w:eastAsia="ru-RU"/>
        </w:rPr>
        <w:t>(служебного контракта или трудового договора) прекратить обработку</w:t>
      </w:r>
    </w:p>
    <w:p w:rsidR="00772920" w:rsidRPr="00497925" w:rsidRDefault="00772920" w:rsidP="0049792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персональных данных, ставших известными ему в связи</w:t>
      </w:r>
    </w:p>
    <w:p w:rsidR="00772920" w:rsidRPr="00497925" w:rsidRDefault="00772920" w:rsidP="0049792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b/>
          <w:bCs/>
          <w:sz w:val="28"/>
          <w:szCs w:val="28"/>
          <w:lang w:eastAsia="ru-RU"/>
        </w:rPr>
        <w:t>с исполнением должностных (служебных) обязанностей</w:t>
      </w:r>
    </w:p>
    <w:p w:rsidR="00772920" w:rsidRPr="00497925" w:rsidRDefault="00772920" w:rsidP="0049792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2920" w:rsidRPr="00497925" w:rsidRDefault="00772920" w:rsidP="0049792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772920" w:rsidRPr="00497925" w:rsidRDefault="00772920" w:rsidP="004979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4"/>
        <w:gridCol w:w="9539"/>
        <w:gridCol w:w="210"/>
      </w:tblGrid>
      <w:tr w:rsidR="00772920" w:rsidRPr="00967D1B" w:rsidTr="00497925">
        <w:trPr>
          <w:trHeight w:val="30"/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2920" w:rsidRPr="00497925" w:rsidRDefault="00772920" w:rsidP="00497925">
            <w:pPr>
              <w:spacing w:before="100" w:beforeAutospacing="1" w:after="142" w:line="30" w:lineRule="atLeast"/>
              <w:ind w:firstLine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25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2920" w:rsidRPr="00497925" w:rsidRDefault="00772920" w:rsidP="00497925">
            <w:pPr>
              <w:spacing w:before="100" w:beforeAutospacing="1" w:after="142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20" w:rsidRPr="00967D1B" w:rsidTr="00497925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5" w:type="dxa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25">
              <w:rPr>
                <w:rFonts w:ascii="Times New Roman" w:hAnsi="Times New Roman"/>
                <w:sz w:val="14"/>
                <w:szCs w:val="14"/>
                <w:lang w:eastAsia="ru-RU"/>
              </w:rPr>
              <w:t>(фамилия, имя, отчество (последнее — при наличии))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920" w:rsidRPr="00497925" w:rsidRDefault="00772920" w:rsidP="004979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sz w:val="24"/>
          <w:szCs w:val="24"/>
          <w:lang w:eastAsia="ru-RU"/>
        </w:rPr>
        <w:t>обязуюсь прекратить обработку персональных данных, ставших мне известными в связи с исполнением должностных (служебных) обязанностей, в случае расторжения со мной контракта (служебного контракта, трудового договора).</w:t>
      </w:r>
    </w:p>
    <w:p w:rsidR="00772920" w:rsidRPr="00497925" w:rsidRDefault="00772920" w:rsidP="00497925">
      <w:pPr>
        <w:spacing w:before="100" w:beforeAutospacing="1" w:after="0" w:line="240" w:lineRule="auto"/>
        <w:ind w:firstLine="340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497925">
          <w:rPr>
            <w:rFonts w:ascii="Times New Roman" w:hAnsi="Times New Roman"/>
            <w:sz w:val="24"/>
            <w:szCs w:val="24"/>
            <w:lang w:eastAsia="ru-RU"/>
          </w:rPr>
          <w:t>2006 г</w:t>
        </w:r>
      </w:smartTag>
      <w:r w:rsidRPr="00497925">
        <w:rPr>
          <w:rFonts w:ascii="Times New Roman" w:hAnsi="Times New Roman"/>
          <w:sz w:val="24"/>
          <w:szCs w:val="24"/>
          <w:lang w:eastAsia="ru-RU"/>
        </w:rPr>
        <w:t>. № 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772920" w:rsidRPr="00497925" w:rsidRDefault="00772920" w:rsidP="00497925">
      <w:pPr>
        <w:spacing w:before="100" w:beforeAutospacing="1" w:after="0" w:line="240" w:lineRule="auto"/>
        <w:ind w:firstLine="340"/>
        <w:rPr>
          <w:rFonts w:ascii="Times New Roman" w:hAnsi="Times New Roman"/>
          <w:sz w:val="24"/>
          <w:szCs w:val="24"/>
          <w:lang w:eastAsia="ru-RU"/>
        </w:rPr>
      </w:pPr>
      <w:r w:rsidRPr="00497925">
        <w:rPr>
          <w:rFonts w:ascii="Times New Roman" w:hAnsi="Times New Roman"/>
          <w:sz w:val="24"/>
          <w:szCs w:val="24"/>
          <w:lang w:eastAsia="ru-RU"/>
        </w:rPr>
        <w:t xml:space="preserve">Положения законодательства Российской Федерации, предусматривающие ответственность за нарушение требований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497925">
          <w:rPr>
            <w:rFonts w:ascii="Times New Roman" w:hAnsi="Times New Roman"/>
            <w:sz w:val="24"/>
            <w:szCs w:val="24"/>
            <w:lang w:eastAsia="ru-RU"/>
          </w:rPr>
          <w:t>2006 г</w:t>
        </w:r>
      </w:smartTag>
      <w:r w:rsidRPr="00497925">
        <w:rPr>
          <w:rFonts w:ascii="Times New Roman" w:hAnsi="Times New Roman"/>
          <w:sz w:val="24"/>
          <w:szCs w:val="24"/>
          <w:lang w:eastAsia="ru-RU"/>
        </w:rPr>
        <w:t>. № 152-ФЗ «О персональных данных», мне разъяснены.</w:t>
      </w:r>
    </w:p>
    <w:p w:rsidR="00772920" w:rsidRPr="00497925" w:rsidRDefault="00772920" w:rsidP="004979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920" w:rsidRPr="00497925" w:rsidRDefault="00772920" w:rsidP="004979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920" w:rsidRPr="00497925" w:rsidRDefault="00772920" w:rsidP="004979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50"/>
        <w:gridCol w:w="494"/>
        <w:gridCol w:w="225"/>
        <w:gridCol w:w="1872"/>
        <w:gridCol w:w="375"/>
        <w:gridCol w:w="494"/>
        <w:gridCol w:w="3130"/>
        <w:gridCol w:w="3445"/>
      </w:tblGrid>
      <w:tr w:rsidR="00772920" w:rsidRPr="00967D1B" w:rsidTr="00497925">
        <w:trPr>
          <w:trHeight w:val="240"/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2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2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2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2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920" w:rsidRPr="00967D1B" w:rsidTr="00497925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1"/>
              <w:left w:val="nil"/>
              <w:bottom w:val="nil"/>
              <w:right w:val="nil"/>
            </w:tcBorders>
            <w:vAlign w:val="bottom"/>
          </w:tcPr>
          <w:p w:rsidR="00772920" w:rsidRPr="00497925" w:rsidRDefault="00772920" w:rsidP="00497925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25">
              <w:rPr>
                <w:rFonts w:ascii="Times New Roman" w:hAnsi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772920" w:rsidRDefault="00772920"/>
    <w:sectPr w:rsidR="00772920" w:rsidSect="009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925"/>
    <w:rsid w:val="002A0927"/>
    <w:rsid w:val="00403C96"/>
    <w:rsid w:val="00423F69"/>
    <w:rsid w:val="00497925"/>
    <w:rsid w:val="005874DB"/>
    <w:rsid w:val="006F52BE"/>
    <w:rsid w:val="00772920"/>
    <w:rsid w:val="008962A4"/>
    <w:rsid w:val="00967D1B"/>
    <w:rsid w:val="0099319E"/>
    <w:rsid w:val="009D5126"/>
    <w:rsid w:val="00A70C24"/>
    <w:rsid w:val="00D67675"/>
    <w:rsid w:val="00E2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9792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97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874D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74D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468</Words>
  <Characters>2674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2022-07-01T11:13:00Z</cp:lastPrinted>
  <dcterms:created xsi:type="dcterms:W3CDTF">2022-06-29T13:15:00Z</dcterms:created>
  <dcterms:modified xsi:type="dcterms:W3CDTF">2022-07-01T11:13:00Z</dcterms:modified>
</cp:coreProperties>
</file>