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CB" w:rsidRPr="007C4198" w:rsidRDefault="006D3ECB" w:rsidP="006D3ECB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7C4198">
        <w:rPr>
          <w:rFonts w:ascii="PT Astra Serif" w:eastAsia="Calibri" w:hAnsi="PT Astra Serif"/>
          <w:b/>
          <w:sz w:val="28"/>
          <w:szCs w:val="28"/>
        </w:rPr>
        <w:t>Извещение</w:t>
      </w:r>
    </w:p>
    <w:p w:rsidR="006D3ECB" w:rsidRPr="00132B05" w:rsidRDefault="006D3ECB" w:rsidP="006D3ECB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132B05">
        <w:rPr>
          <w:rFonts w:ascii="PT Astra Serif" w:eastAsia="Calibri" w:hAnsi="PT Astra Serif"/>
          <w:b/>
          <w:sz w:val="28"/>
          <w:szCs w:val="28"/>
        </w:rPr>
        <w:t xml:space="preserve">о размещении </w:t>
      </w:r>
      <w:r>
        <w:rPr>
          <w:rFonts w:ascii="PT Astra Serif" w:eastAsia="Calibri" w:hAnsi="PT Astra Serif"/>
          <w:b/>
          <w:sz w:val="28"/>
          <w:szCs w:val="28"/>
        </w:rPr>
        <w:t xml:space="preserve">обновленной версии </w:t>
      </w:r>
      <w:r w:rsidRPr="00132B05">
        <w:rPr>
          <w:rFonts w:ascii="PT Astra Serif" w:eastAsia="Calibri" w:hAnsi="PT Astra Serif"/>
          <w:b/>
          <w:sz w:val="28"/>
          <w:szCs w:val="28"/>
        </w:rPr>
        <w:t xml:space="preserve">проекта отчета об итогах государственной кадастровой </w:t>
      </w:r>
      <w:r>
        <w:rPr>
          <w:rFonts w:ascii="PT Astra Serif" w:eastAsia="Calibri" w:hAnsi="PT Astra Serif"/>
          <w:b/>
          <w:sz w:val="28"/>
          <w:szCs w:val="28"/>
        </w:rPr>
        <w:t xml:space="preserve">оценки </w:t>
      </w:r>
      <w:r w:rsidRPr="00132B05">
        <w:rPr>
          <w:rFonts w:ascii="PT Astra Serif" w:hAnsi="PT Astra Serif"/>
          <w:b/>
          <w:sz w:val="28"/>
        </w:rPr>
        <w:t>объектов капитального строительства</w:t>
      </w:r>
      <w:r w:rsidRPr="00132B05">
        <w:rPr>
          <w:rFonts w:ascii="PT Astra Serif" w:hAnsi="PT Astra Serif"/>
          <w:b/>
          <w:sz w:val="28"/>
          <w:szCs w:val="28"/>
        </w:rPr>
        <w:t xml:space="preserve">, а также о порядке и сроках предоставления </w:t>
      </w:r>
      <w:r>
        <w:rPr>
          <w:rFonts w:ascii="PT Astra Serif" w:hAnsi="PT Astra Serif"/>
          <w:b/>
          <w:sz w:val="28"/>
          <w:szCs w:val="28"/>
        </w:rPr>
        <w:br/>
      </w:r>
      <w:r w:rsidRPr="00132B05">
        <w:rPr>
          <w:rFonts w:ascii="PT Astra Serif" w:hAnsi="PT Astra Serif"/>
          <w:b/>
          <w:sz w:val="28"/>
          <w:szCs w:val="28"/>
        </w:rPr>
        <w:t>замечаний к нему</w:t>
      </w:r>
    </w:p>
    <w:p w:rsidR="006D3ECB" w:rsidRDefault="006D3ECB" w:rsidP="006D3EC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D3ECB" w:rsidRDefault="006D3ECB" w:rsidP="006D3EC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Государственным бюджетным учреждением Саратовской области «Центр государственной кадастровой оценки» подготовлена обновленная версия проекта отчета об итогах государственной кадастровой оценки </w:t>
      </w:r>
      <w:r w:rsidRPr="00477A7F">
        <w:rPr>
          <w:rFonts w:ascii="PT Astra Serif" w:hAnsi="PT Astra Serif"/>
          <w:sz w:val="28"/>
          <w:szCs w:val="28"/>
        </w:rPr>
        <w:t xml:space="preserve">объектов капитального строительства: зданий, помещений, сооружений, </w:t>
      </w:r>
      <w:proofErr w:type="spellStart"/>
      <w:r w:rsidRPr="00477A7F">
        <w:rPr>
          <w:rFonts w:ascii="PT Astra Serif" w:hAnsi="PT Astra Serif"/>
          <w:sz w:val="28"/>
          <w:szCs w:val="28"/>
        </w:rPr>
        <w:t>машино-мест</w:t>
      </w:r>
      <w:proofErr w:type="spellEnd"/>
      <w:r w:rsidRPr="00477A7F">
        <w:rPr>
          <w:rFonts w:ascii="PT Astra Serif" w:hAnsi="PT Astra Serif"/>
          <w:sz w:val="28"/>
          <w:szCs w:val="28"/>
        </w:rPr>
        <w:t xml:space="preserve">, объектов незавершенного строительства, учтенных в Едином государственном реестре недвижимости на территории Саратовской области по состоянию на 1 января 2023 года с учетом принятых в период </w:t>
      </w:r>
      <w:r w:rsidRPr="00477A7F">
        <w:rPr>
          <w:rFonts w:ascii="PT Astra Serif" w:hAnsi="PT Astra Serif"/>
          <w:sz w:val="28"/>
          <w:szCs w:val="28"/>
        </w:rPr>
        <w:br/>
        <w:t>с 3 по 17 октября т.г. замечаний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6D3ECB" w:rsidRDefault="006D3ECB" w:rsidP="006D3E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77A7F">
        <w:rPr>
          <w:rFonts w:ascii="PT Astra Serif" w:hAnsi="PT Astra Serif"/>
          <w:sz w:val="28"/>
          <w:szCs w:val="28"/>
        </w:rPr>
        <w:t xml:space="preserve">Обновленная версия проекта отчета </w:t>
      </w:r>
      <w:r w:rsidRPr="002C6DD5">
        <w:rPr>
          <w:rFonts w:ascii="PT Astra Serif" w:hAnsi="PT Astra Serif"/>
          <w:b/>
          <w:sz w:val="28"/>
          <w:szCs w:val="28"/>
        </w:rPr>
        <w:t>17 октября</w:t>
      </w:r>
      <w:r w:rsidRPr="00C12641">
        <w:rPr>
          <w:rFonts w:ascii="PT Astra Serif" w:hAnsi="PT Astra Serif"/>
          <w:b/>
          <w:sz w:val="28"/>
          <w:szCs w:val="28"/>
        </w:rPr>
        <w:t xml:space="preserve"> 2023 года</w:t>
      </w:r>
      <w:r>
        <w:rPr>
          <w:rFonts w:ascii="PT Astra Serif" w:hAnsi="PT Astra Serif"/>
          <w:sz w:val="28"/>
          <w:szCs w:val="28"/>
        </w:rPr>
        <w:t xml:space="preserve"> размещена</w:t>
      </w:r>
      <w:r w:rsidRPr="00EF156D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D3ECB" w:rsidRDefault="006D3ECB" w:rsidP="006D3ECB">
      <w:pPr>
        <w:pStyle w:val="a7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</w:t>
      </w:r>
      <w:r w:rsidRPr="007C4198">
        <w:rPr>
          <w:rFonts w:ascii="PT Astra Serif" w:hAnsi="PT Astra Serif"/>
          <w:sz w:val="28"/>
          <w:szCs w:val="28"/>
        </w:rPr>
        <w:t xml:space="preserve">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(в разделе Сервисы / Получение сведений из Фонда данных государственной кадастровой оценки / Проекты отчетов об определении кадастровой стоимости)</w:t>
      </w:r>
      <w:r>
        <w:rPr>
          <w:rFonts w:ascii="PT Astra Serif" w:hAnsi="PT Astra Serif"/>
          <w:sz w:val="28"/>
          <w:szCs w:val="28"/>
        </w:rPr>
        <w:t>;</w:t>
      </w:r>
    </w:p>
    <w:p w:rsidR="006D3ECB" w:rsidRDefault="006D3ECB" w:rsidP="006D3ECB">
      <w:pPr>
        <w:pStyle w:val="a7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Pr="007C4198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официальном </w:t>
      </w:r>
      <w:r w:rsidRPr="007C4198">
        <w:rPr>
          <w:rFonts w:ascii="PT Astra Serif" w:hAnsi="PT Astra Serif"/>
          <w:sz w:val="28"/>
          <w:szCs w:val="28"/>
        </w:rPr>
        <w:t>сайте ГБУ СО «</w:t>
      </w:r>
      <w:proofErr w:type="spellStart"/>
      <w:r w:rsidRPr="007C4198">
        <w:rPr>
          <w:rFonts w:ascii="PT Astra Serif" w:hAnsi="PT Astra Serif"/>
          <w:sz w:val="28"/>
          <w:szCs w:val="28"/>
        </w:rPr>
        <w:t>Госкадастроценка</w:t>
      </w:r>
      <w:proofErr w:type="spellEnd"/>
      <w:r w:rsidRPr="007C4198">
        <w:rPr>
          <w:rFonts w:ascii="PT Astra Serif" w:hAnsi="PT Astra Serif"/>
          <w:sz w:val="28"/>
          <w:szCs w:val="28"/>
        </w:rPr>
        <w:t>» в информационно-телекоммуникационной сети «Интернет» (</w:t>
      </w:r>
      <w:hyperlink r:id="rId4" w:history="1">
        <w:r w:rsidRPr="007C4198">
          <w:rPr>
            <w:rFonts w:ascii="PT Astra Serif" w:hAnsi="PT Astra Serif"/>
            <w:sz w:val="28"/>
            <w:szCs w:val="28"/>
          </w:rPr>
          <w:t>http://cgko64.ru/</w:t>
        </w:r>
      </w:hyperlink>
      <w:r w:rsidRPr="007C4198">
        <w:rPr>
          <w:rFonts w:ascii="PT Astra Serif" w:hAnsi="PT Astra Serif"/>
          <w:sz w:val="28"/>
          <w:szCs w:val="28"/>
        </w:rPr>
        <w:t xml:space="preserve">) в разделе «Документы» </w:t>
      </w:r>
      <w:r>
        <w:rPr>
          <w:rFonts w:ascii="PT Astra Serif" w:hAnsi="PT Astra Serif"/>
          <w:sz w:val="28"/>
          <w:szCs w:val="28"/>
        </w:rPr>
        <w:t>/</w:t>
      </w:r>
      <w:r w:rsidRPr="007C4198">
        <w:rPr>
          <w:rFonts w:ascii="PT Astra Serif" w:hAnsi="PT Astra Serif"/>
          <w:sz w:val="28"/>
          <w:szCs w:val="28"/>
        </w:rPr>
        <w:t xml:space="preserve"> «Отчеты» </w:t>
      </w:r>
      <w:r>
        <w:rPr>
          <w:rFonts w:ascii="PT Astra Serif" w:hAnsi="PT Astra Serif"/>
          <w:sz w:val="28"/>
          <w:szCs w:val="28"/>
        </w:rPr>
        <w:t>(</w:t>
      </w:r>
      <w:r w:rsidRPr="00EF156D">
        <w:rPr>
          <w:rFonts w:ascii="PT Astra Serif" w:hAnsi="PT Astra Serif"/>
          <w:sz w:val="28"/>
          <w:szCs w:val="28"/>
        </w:rPr>
        <w:t>https://cgko64.ru/draft-report/</w:t>
      </w:r>
      <w:r w:rsidRPr="00460850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  <w:r w:rsidRPr="00D64FC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40016">
        <w:rPr>
          <w:rFonts w:ascii="PT Astra Serif" w:hAnsi="PT Astra Serif"/>
          <w:sz w:val="28"/>
          <w:szCs w:val="28"/>
        </w:rPr>
        <w:t xml:space="preserve">Сведения о кадастровой стоимости содержатся в приложении 3 «Кадастровая стоимость объектов </w:t>
      </w:r>
      <w:proofErr w:type="spellStart"/>
      <w:r w:rsidRPr="00C40016">
        <w:rPr>
          <w:rFonts w:ascii="PT Astra Serif" w:hAnsi="PT Astra Serif"/>
          <w:sz w:val="28"/>
          <w:szCs w:val="28"/>
        </w:rPr>
        <w:t>недвижимости.zip</w:t>
      </w:r>
      <w:proofErr w:type="spellEnd"/>
      <w:r w:rsidRPr="00C40016">
        <w:rPr>
          <w:rFonts w:ascii="PT Astra Serif" w:hAnsi="PT Astra Serif"/>
          <w:sz w:val="28"/>
          <w:szCs w:val="28"/>
        </w:rPr>
        <w:t>»)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6D3ECB" w:rsidRDefault="006D3ECB" w:rsidP="006D3ECB">
      <w:pPr>
        <w:pStyle w:val="a7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Ознакомиться с обновленной версией проекта отчета об итогах государственной кадастровой оценки и подать замечания к нему возможно в </w:t>
      </w:r>
      <w:r>
        <w:rPr>
          <w:rFonts w:ascii="PT Astra Serif" w:hAnsi="PT Astra Serif"/>
          <w:b/>
          <w:sz w:val="28"/>
          <w:szCs w:val="28"/>
        </w:rPr>
        <w:t xml:space="preserve">течение </w:t>
      </w:r>
      <w:r w:rsidRPr="00C12641">
        <w:rPr>
          <w:rFonts w:ascii="PT Astra Serif" w:hAnsi="PT Astra Serif"/>
          <w:b/>
          <w:sz w:val="28"/>
          <w:szCs w:val="28"/>
        </w:rPr>
        <w:t>15 календарных дней</w:t>
      </w:r>
      <w:r>
        <w:rPr>
          <w:rFonts w:ascii="PT Astra Serif" w:hAnsi="PT Astra Serif"/>
          <w:sz w:val="28"/>
          <w:szCs w:val="28"/>
        </w:rPr>
        <w:t xml:space="preserve"> со дня размещения – в срок</w:t>
      </w:r>
      <w:r w:rsidRPr="00C12641">
        <w:rPr>
          <w:rFonts w:ascii="PT Astra Serif" w:hAnsi="PT Astra Serif"/>
          <w:b/>
          <w:sz w:val="28"/>
          <w:szCs w:val="28"/>
        </w:rPr>
        <w:t xml:space="preserve"> до </w:t>
      </w:r>
      <w:r>
        <w:rPr>
          <w:rFonts w:ascii="PT Astra Serif" w:hAnsi="PT Astra Serif"/>
          <w:b/>
          <w:sz w:val="28"/>
          <w:szCs w:val="28"/>
        </w:rPr>
        <w:t>3</w:t>
      </w:r>
      <w:r w:rsidRPr="00C12641">
        <w:rPr>
          <w:rFonts w:ascii="PT Astra Serif" w:hAnsi="PT Astra Serif"/>
          <w:b/>
          <w:sz w:val="28"/>
          <w:szCs w:val="28"/>
        </w:rPr>
        <w:t>1</w:t>
      </w:r>
      <w:r w:rsidRPr="007C419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октября 2023 года</w:t>
      </w:r>
      <w:r>
        <w:rPr>
          <w:rFonts w:ascii="PT Astra Serif" w:hAnsi="PT Astra Serif"/>
          <w:sz w:val="28"/>
          <w:szCs w:val="28"/>
        </w:rPr>
        <w:t>.</w:t>
      </w:r>
    </w:p>
    <w:p w:rsidR="006D3ECB" w:rsidRPr="007C4198" w:rsidRDefault="006D3ECB" w:rsidP="006D3E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C4198">
        <w:rPr>
          <w:rFonts w:ascii="PT Astra Serif" w:hAnsi="PT Astra Serif"/>
          <w:sz w:val="28"/>
          <w:szCs w:val="28"/>
        </w:rPr>
        <w:t>Замечания</w:t>
      </w:r>
      <w:r>
        <w:rPr>
          <w:rFonts w:ascii="PT Astra Serif" w:hAnsi="PT Astra Serif"/>
          <w:sz w:val="28"/>
          <w:szCs w:val="28"/>
        </w:rPr>
        <w:t xml:space="preserve"> к обновленной версии проекта отчета </w:t>
      </w:r>
      <w:r w:rsidRPr="007C4198">
        <w:rPr>
          <w:rFonts w:ascii="PT Astra Serif" w:hAnsi="PT Astra Serif"/>
          <w:sz w:val="28"/>
          <w:szCs w:val="28"/>
        </w:rPr>
        <w:t>могут быть представлены в ГБУ СО «</w:t>
      </w:r>
      <w:proofErr w:type="spellStart"/>
      <w:r w:rsidRPr="007C4198">
        <w:rPr>
          <w:rFonts w:ascii="PT Astra Serif" w:hAnsi="PT Astra Serif"/>
          <w:sz w:val="28"/>
          <w:szCs w:val="28"/>
        </w:rPr>
        <w:t>Госкадастроценка</w:t>
      </w:r>
      <w:proofErr w:type="spellEnd"/>
      <w:r w:rsidRPr="007C4198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любыми лицами</w:t>
      </w:r>
      <w:r w:rsidRPr="007C4198">
        <w:rPr>
          <w:rFonts w:ascii="PT Astra Serif" w:hAnsi="PT Astra Serif"/>
          <w:sz w:val="28"/>
          <w:szCs w:val="28"/>
        </w:rPr>
        <w:t>:</w:t>
      </w:r>
    </w:p>
    <w:p w:rsidR="006D3ECB" w:rsidRPr="007C4198" w:rsidRDefault="006D3ECB" w:rsidP="006D3E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C4198">
        <w:rPr>
          <w:rFonts w:ascii="PT Astra Serif" w:hAnsi="PT Astra Serif"/>
          <w:sz w:val="28"/>
          <w:szCs w:val="28"/>
        </w:rPr>
        <w:t xml:space="preserve">– </w:t>
      </w:r>
      <w:r w:rsidRPr="007C4198">
        <w:rPr>
          <w:rFonts w:ascii="PT Astra Serif" w:hAnsi="PT Astra Serif"/>
          <w:b/>
          <w:sz w:val="28"/>
          <w:szCs w:val="28"/>
        </w:rPr>
        <w:t>лично</w:t>
      </w:r>
      <w:r w:rsidRPr="007C4198">
        <w:rPr>
          <w:rFonts w:ascii="PT Astra Serif" w:hAnsi="PT Astra Serif"/>
          <w:sz w:val="28"/>
          <w:szCs w:val="28"/>
        </w:rPr>
        <w:t xml:space="preserve"> или </w:t>
      </w:r>
      <w:r w:rsidRPr="007C4198">
        <w:rPr>
          <w:rFonts w:ascii="PT Astra Serif" w:hAnsi="PT Astra Serif"/>
          <w:b/>
          <w:sz w:val="28"/>
          <w:szCs w:val="28"/>
        </w:rPr>
        <w:t>почтовым отправлением</w:t>
      </w:r>
      <w:r w:rsidRPr="007C4198">
        <w:rPr>
          <w:rFonts w:ascii="PT Astra Serif" w:hAnsi="PT Astra Serif"/>
          <w:sz w:val="28"/>
          <w:szCs w:val="28"/>
        </w:rPr>
        <w:t xml:space="preserve"> по адресу: 410005, г. Саратов, </w:t>
      </w:r>
      <w:r w:rsidRPr="007C4198">
        <w:rPr>
          <w:rFonts w:ascii="PT Astra Serif" w:hAnsi="PT Astra Serif"/>
          <w:sz w:val="28"/>
          <w:szCs w:val="28"/>
        </w:rPr>
        <w:br/>
        <w:t xml:space="preserve">ул. Зарубина, 176, время приема пн. – чт. с 9.00. до 18.00, </w:t>
      </w:r>
      <w:r w:rsidRPr="007C4198">
        <w:rPr>
          <w:rFonts w:ascii="PT Astra Serif" w:hAnsi="PT Astra Serif"/>
          <w:sz w:val="28"/>
          <w:szCs w:val="28"/>
        </w:rPr>
        <w:br/>
        <w:t xml:space="preserve">пт. – с 9.00 до 17.00, перерыв на обед с 13.00 </w:t>
      </w:r>
      <w:proofErr w:type="gramStart"/>
      <w:r w:rsidRPr="007C4198">
        <w:rPr>
          <w:rFonts w:ascii="PT Astra Serif" w:hAnsi="PT Astra Serif"/>
          <w:sz w:val="28"/>
          <w:szCs w:val="28"/>
        </w:rPr>
        <w:t>до</w:t>
      </w:r>
      <w:proofErr w:type="gramEnd"/>
      <w:r w:rsidRPr="007C4198">
        <w:rPr>
          <w:rFonts w:ascii="PT Astra Serif" w:hAnsi="PT Astra Serif"/>
          <w:sz w:val="28"/>
          <w:szCs w:val="28"/>
        </w:rPr>
        <w:t xml:space="preserve"> 14.00;</w:t>
      </w:r>
    </w:p>
    <w:p w:rsidR="006D3ECB" w:rsidRPr="007C4198" w:rsidRDefault="006D3ECB" w:rsidP="006D3E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</w:t>
      </w:r>
      <w:r w:rsidRPr="007C4198">
        <w:rPr>
          <w:rFonts w:ascii="PT Astra Serif" w:hAnsi="PT Astra Serif"/>
          <w:sz w:val="28"/>
          <w:szCs w:val="28"/>
        </w:rPr>
        <w:t xml:space="preserve"> </w:t>
      </w:r>
      <w:r w:rsidRPr="007C4198">
        <w:rPr>
          <w:rFonts w:ascii="PT Astra Serif" w:hAnsi="PT Astra Serif"/>
          <w:b/>
          <w:sz w:val="28"/>
          <w:szCs w:val="28"/>
        </w:rPr>
        <w:t>через МФЦ</w:t>
      </w:r>
      <w:r w:rsidRPr="007C4198">
        <w:rPr>
          <w:rFonts w:ascii="PT Astra Serif" w:hAnsi="PT Astra Serif"/>
          <w:sz w:val="28"/>
          <w:szCs w:val="28"/>
        </w:rPr>
        <w:t>;</w:t>
      </w:r>
    </w:p>
    <w:p w:rsidR="006D3ECB" w:rsidRPr="007C4198" w:rsidRDefault="006D3ECB" w:rsidP="006D3E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</w:t>
      </w:r>
      <w:r w:rsidRPr="007C4198">
        <w:rPr>
          <w:rFonts w:ascii="PT Astra Serif" w:hAnsi="PT Astra Serif"/>
          <w:sz w:val="28"/>
          <w:szCs w:val="28"/>
        </w:rPr>
        <w:t xml:space="preserve"> </w:t>
      </w:r>
      <w:r w:rsidRPr="007C4198">
        <w:rPr>
          <w:rFonts w:ascii="PT Astra Serif" w:hAnsi="PT Astra Serif"/>
          <w:b/>
          <w:sz w:val="28"/>
          <w:szCs w:val="28"/>
        </w:rPr>
        <w:t>по адресу электронной почты</w:t>
      </w:r>
      <w:r w:rsidRPr="007C4198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7C4198">
        <w:rPr>
          <w:rFonts w:ascii="PT Astra Serif" w:hAnsi="PT Astra Serif"/>
          <w:sz w:val="28"/>
          <w:szCs w:val="28"/>
        </w:rPr>
        <w:t>e-mail</w:t>
      </w:r>
      <w:proofErr w:type="spellEnd"/>
      <w:r w:rsidRPr="007C4198">
        <w:rPr>
          <w:rFonts w:ascii="PT Astra Serif" w:hAnsi="PT Astra Serif"/>
          <w:sz w:val="28"/>
          <w:szCs w:val="28"/>
        </w:rPr>
        <w:t>: adm@cgko64.ru (с обязательным подписанием ЭЦП)).</w:t>
      </w:r>
    </w:p>
    <w:p w:rsidR="006D3ECB" w:rsidRPr="007C4198" w:rsidRDefault="006D3ECB" w:rsidP="006D3E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C4198">
        <w:rPr>
          <w:rFonts w:ascii="PT Astra Serif" w:hAnsi="PT Astra Serif"/>
          <w:sz w:val="28"/>
          <w:szCs w:val="28"/>
        </w:rPr>
        <w:t>Днем представления замечания считается день его представления в бюджетное учреждение, МФЦ,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возможностей сети «Интернет».</w:t>
      </w:r>
    </w:p>
    <w:p w:rsidR="006D3ECB" w:rsidRPr="007C4198" w:rsidRDefault="006D3ECB" w:rsidP="006D3E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C4198">
        <w:rPr>
          <w:rFonts w:ascii="PT Astra Serif" w:hAnsi="PT Astra Serif"/>
          <w:sz w:val="28"/>
          <w:szCs w:val="28"/>
        </w:rPr>
        <w:t xml:space="preserve">Замечание к </w:t>
      </w:r>
      <w:r>
        <w:rPr>
          <w:rFonts w:ascii="PT Astra Serif" w:hAnsi="PT Astra Serif"/>
          <w:sz w:val="28"/>
          <w:szCs w:val="28"/>
        </w:rPr>
        <w:t>п</w:t>
      </w:r>
      <w:r w:rsidRPr="007C4198">
        <w:rPr>
          <w:rFonts w:ascii="PT Astra Serif" w:hAnsi="PT Astra Serif"/>
          <w:sz w:val="28"/>
          <w:szCs w:val="28"/>
        </w:rPr>
        <w:t>роекту отчета наряду с изложением его сути должно содержать:</w:t>
      </w:r>
    </w:p>
    <w:p w:rsidR="006D3ECB" w:rsidRPr="007C4198" w:rsidRDefault="006D3ECB" w:rsidP="006D3EC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C4198">
        <w:rPr>
          <w:rFonts w:ascii="PT Astra Serif" w:hAnsi="PT Astra Serif"/>
          <w:sz w:val="28"/>
          <w:szCs w:val="28"/>
        </w:rPr>
        <w:lastRenderedPageBreak/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  <w:proofErr w:type="gramEnd"/>
    </w:p>
    <w:p w:rsidR="006D3ECB" w:rsidRPr="007C4198" w:rsidRDefault="006D3ECB" w:rsidP="006D3E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C4198">
        <w:rPr>
          <w:rFonts w:ascii="PT Astra Serif" w:hAnsi="PT Astra Serif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недвижимости;</w:t>
      </w:r>
    </w:p>
    <w:p w:rsidR="006D3ECB" w:rsidRPr="007C4198" w:rsidRDefault="006D3ECB" w:rsidP="006D3E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C4198">
        <w:rPr>
          <w:rFonts w:ascii="PT Astra Serif" w:hAnsi="PT Astra Serif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6D3ECB" w:rsidRPr="007C4198" w:rsidRDefault="006D3ECB" w:rsidP="006D3EC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C4198">
        <w:rPr>
          <w:rFonts w:ascii="PT Astra Serif" w:hAnsi="PT Astra Serif"/>
          <w:sz w:val="28"/>
          <w:szCs w:val="28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 </w:t>
      </w:r>
      <w:proofErr w:type="gramEnd"/>
    </w:p>
    <w:p w:rsidR="006D3ECB" w:rsidRPr="007C4198" w:rsidRDefault="006D3ECB" w:rsidP="006D3ECB">
      <w:pPr>
        <w:ind w:firstLine="709"/>
        <w:jc w:val="both"/>
        <w:rPr>
          <w:rFonts w:ascii="PT Astra Serif" w:hAnsi="PT Astra Serif"/>
          <w:szCs w:val="28"/>
        </w:rPr>
      </w:pPr>
      <w:r w:rsidRPr="007C4198">
        <w:rPr>
          <w:rFonts w:ascii="PT Astra Serif" w:hAnsi="PT Astra Serif"/>
          <w:sz w:val="28"/>
          <w:szCs w:val="28"/>
        </w:rPr>
        <w:t xml:space="preserve">По вопросам, возникающим в связи с уточнением порядка предоставления замечаний к </w:t>
      </w:r>
      <w:r>
        <w:rPr>
          <w:rFonts w:ascii="PT Astra Serif" w:hAnsi="PT Astra Serif"/>
          <w:sz w:val="28"/>
          <w:szCs w:val="28"/>
        </w:rPr>
        <w:t>п</w:t>
      </w:r>
      <w:r w:rsidRPr="007C4198">
        <w:rPr>
          <w:rFonts w:ascii="PT Astra Serif" w:hAnsi="PT Astra Serif"/>
          <w:sz w:val="28"/>
          <w:szCs w:val="28"/>
        </w:rPr>
        <w:t xml:space="preserve">роекту отчета, необходимо обращаться в </w:t>
      </w:r>
      <w:r w:rsidRPr="007C4198">
        <w:rPr>
          <w:rFonts w:ascii="PT Astra Serif" w:hAnsi="PT Astra Serif"/>
          <w:sz w:val="28"/>
          <w:szCs w:val="28"/>
        </w:rPr>
        <w:br/>
        <w:t>ГБУ СО «</w:t>
      </w:r>
      <w:proofErr w:type="spellStart"/>
      <w:r w:rsidRPr="007C4198">
        <w:rPr>
          <w:rFonts w:ascii="PT Astra Serif" w:hAnsi="PT Astra Serif"/>
          <w:sz w:val="28"/>
          <w:szCs w:val="28"/>
        </w:rPr>
        <w:t>Госкадастроценка</w:t>
      </w:r>
      <w:proofErr w:type="spellEnd"/>
      <w:r w:rsidRPr="007C4198">
        <w:rPr>
          <w:rFonts w:ascii="PT Astra Serif" w:hAnsi="PT Astra Serif"/>
          <w:sz w:val="28"/>
          <w:szCs w:val="28"/>
        </w:rPr>
        <w:t>» по телефон</w:t>
      </w:r>
      <w:r>
        <w:rPr>
          <w:rFonts w:ascii="PT Astra Serif" w:hAnsi="PT Astra Serif"/>
          <w:sz w:val="28"/>
          <w:szCs w:val="28"/>
        </w:rPr>
        <w:t>ам</w:t>
      </w:r>
      <w:r w:rsidRPr="007C4198">
        <w:rPr>
          <w:rFonts w:ascii="PT Astra Serif" w:hAnsi="PT Astra Serif"/>
          <w:sz w:val="28"/>
          <w:szCs w:val="28"/>
        </w:rPr>
        <w:t xml:space="preserve">: </w:t>
      </w:r>
      <w:r w:rsidRPr="007C4198">
        <w:rPr>
          <w:rFonts w:ascii="PT Astra Serif" w:hAnsi="PT Astra Serif"/>
          <w:b/>
          <w:sz w:val="28"/>
          <w:szCs w:val="28"/>
        </w:rPr>
        <w:t>8(8452) 65-02-01</w:t>
      </w:r>
      <w:r>
        <w:rPr>
          <w:rFonts w:ascii="PT Astra Serif" w:hAnsi="PT Astra Serif"/>
          <w:b/>
          <w:sz w:val="28"/>
          <w:szCs w:val="28"/>
        </w:rPr>
        <w:t>, 39-73-50</w:t>
      </w:r>
      <w:r w:rsidRPr="007C4198">
        <w:rPr>
          <w:rFonts w:ascii="PT Astra Serif" w:hAnsi="PT Astra Serif"/>
          <w:sz w:val="28"/>
          <w:szCs w:val="28"/>
        </w:rPr>
        <w:t>.</w:t>
      </w:r>
    </w:p>
    <w:p w:rsidR="006D3ECB" w:rsidRDefault="006D3ECB" w:rsidP="006D3E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C4198">
        <w:rPr>
          <w:rFonts w:ascii="PT Astra Serif" w:hAnsi="PT Astra Serif"/>
          <w:sz w:val="28"/>
          <w:szCs w:val="28"/>
        </w:rPr>
        <w:t xml:space="preserve">Замечания к </w:t>
      </w:r>
      <w:r>
        <w:rPr>
          <w:rFonts w:ascii="PT Astra Serif" w:hAnsi="PT Astra Serif"/>
          <w:sz w:val="28"/>
          <w:szCs w:val="28"/>
        </w:rPr>
        <w:t>п</w:t>
      </w:r>
      <w:r w:rsidRPr="007C4198">
        <w:rPr>
          <w:rFonts w:ascii="PT Astra Serif" w:hAnsi="PT Astra Serif"/>
          <w:sz w:val="28"/>
          <w:szCs w:val="28"/>
        </w:rPr>
        <w:t>роекту отчета, не соответствующие требованиям, установленным статьей 14 Федерального закона № 237-ФЗ, не подлежат рассмотрению.</w:t>
      </w:r>
    </w:p>
    <w:p w:rsidR="006D3ECB" w:rsidRPr="00F9409B" w:rsidRDefault="006D3ECB" w:rsidP="006D3ECB">
      <w:pPr>
        <w:spacing w:line="276" w:lineRule="auto"/>
        <w:rPr>
          <w:b/>
          <w:sz w:val="28"/>
          <w:szCs w:val="28"/>
        </w:rPr>
      </w:pPr>
    </w:p>
    <w:p w:rsidR="006D3ECB" w:rsidRDefault="006D3ECB" w:rsidP="006D3ECB">
      <w:pPr>
        <w:rPr>
          <w:i/>
        </w:rPr>
      </w:pPr>
    </w:p>
    <w:p w:rsidR="00BE35E4" w:rsidRDefault="00BE35E4"/>
    <w:sectPr w:rsidR="00BE35E4" w:rsidSect="00BE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6D3ECB"/>
    <w:rsid w:val="003B0157"/>
    <w:rsid w:val="006D3ECB"/>
    <w:rsid w:val="00BE35E4"/>
    <w:rsid w:val="00BF410A"/>
    <w:rsid w:val="00C70E59"/>
    <w:rsid w:val="00C7385B"/>
    <w:rsid w:val="00CD3E54"/>
    <w:rsid w:val="00F0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E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ECB"/>
    <w:rPr>
      <w:sz w:val="28"/>
    </w:rPr>
  </w:style>
  <w:style w:type="character" w:customStyle="1" w:styleId="a4">
    <w:name w:val="Основной текст Знак"/>
    <w:basedOn w:val="a0"/>
    <w:link w:val="a3"/>
    <w:rsid w:val="006D3ECB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header"/>
    <w:basedOn w:val="a"/>
    <w:link w:val="a6"/>
    <w:rsid w:val="006D3EC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6D3ECB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Iinaeee">
    <w:name w:val="Iinaeee"/>
    <w:basedOn w:val="3"/>
    <w:next w:val="a"/>
    <w:rsid w:val="006D3ECB"/>
    <w:pPr>
      <w:keepLines w:val="0"/>
      <w:numPr>
        <w:ilvl w:val="2"/>
      </w:numPr>
      <w:suppressAutoHyphens/>
      <w:spacing w:before="0" w:after="120"/>
      <w:jc w:val="center"/>
      <w:outlineLvl w:val="9"/>
    </w:pPr>
    <w:rPr>
      <w:rFonts w:ascii="Arial" w:eastAsia="Times New Roman" w:hAnsi="Arial" w:cs="Times New Roman"/>
      <w:b w:val="0"/>
      <w:bCs w:val="0"/>
      <w:color w:val="auto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6D3ECB"/>
    <w:pPr>
      <w:spacing w:before="100" w:beforeAutospacing="1" w:after="119"/>
    </w:pPr>
  </w:style>
  <w:style w:type="character" w:customStyle="1" w:styleId="30">
    <w:name w:val="Заголовок 3 Знак"/>
    <w:basedOn w:val="a0"/>
    <w:link w:val="3"/>
    <w:uiPriority w:val="9"/>
    <w:semiHidden/>
    <w:rsid w:val="006D3E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E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E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gko6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3</cp:revision>
  <dcterms:created xsi:type="dcterms:W3CDTF">2023-10-25T13:48:00Z</dcterms:created>
  <dcterms:modified xsi:type="dcterms:W3CDTF">2023-10-26T04:56:00Z</dcterms:modified>
</cp:coreProperties>
</file>